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2C" w:rsidRDefault="00256B2C" w:rsidP="00256B2C">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highlight w:val="white"/>
        </w:rPr>
      </w:pPr>
      <w:r>
        <w:rPr>
          <w:rFonts w:ascii="Times New Roman" w:eastAsia="Times New Roman" w:hAnsi="Times New Roman"/>
          <w:b/>
          <w:i/>
          <w:color w:val="000000"/>
          <w:sz w:val="24"/>
          <w:szCs w:val="24"/>
          <w:highlight w:val="white"/>
        </w:rPr>
        <w:t>Заклад дошкільної освіти №8 Коростишівської міської ради</w:t>
      </w:r>
    </w:p>
    <w:p w:rsidR="00256B2C" w:rsidRDefault="00256B2C" w:rsidP="00256B2C">
      <w:pPr>
        <w:pBdr>
          <w:top w:val="nil"/>
          <w:left w:val="nil"/>
          <w:bottom w:val="nil"/>
          <w:right w:val="nil"/>
          <w:between w:val="nil"/>
        </w:pBdr>
        <w:spacing w:before="240" w:after="0" w:line="240" w:lineRule="auto"/>
        <w:ind w:hanging="2"/>
        <w:jc w:val="center"/>
        <w:rPr>
          <w:rFonts w:ascii="Times New Roman" w:eastAsia="Times New Roman" w:hAnsi="Times New Roman"/>
          <w:b/>
          <w:i/>
          <w:color w:val="000000"/>
          <w:sz w:val="24"/>
          <w:szCs w:val="24"/>
        </w:rPr>
      </w:pPr>
      <w:r>
        <w:rPr>
          <w:rFonts w:ascii="Times New Roman" w:eastAsia="Times New Roman" w:hAnsi="Times New Roman"/>
          <w:b/>
          <w:i/>
          <w:color w:val="000000"/>
          <w:sz w:val="24"/>
          <w:szCs w:val="24"/>
          <w:highlight w:val="white"/>
        </w:rPr>
        <w:t>Інформація про необхідні технічні, якісні та кількісні характеристики предмета закупівлі</w:t>
      </w:r>
      <w:r>
        <w:rPr>
          <w:rFonts w:ascii="Times New Roman" w:eastAsia="Times New Roman" w:hAnsi="Times New Roman"/>
          <w:b/>
          <w:i/>
          <w:sz w:val="24"/>
          <w:szCs w:val="24"/>
          <w:highlight w:val="white"/>
        </w:rPr>
        <w:t>–</w:t>
      </w:r>
      <w:r>
        <w:rPr>
          <w:rFonts w:ascii="Times New Roman" w:eastAsia="Times New Roman" w:hAnsi="Times New Roman"/>
          <w:b/>
          <w:i/>
          <w:color w:val="000000"/>
          <w:sz w:val="24"/>
          <w:szCs w:val="24"/>
          <w:highlight w:val="white"/>
        </w:rPr>
        <w:t>технічні вимоги до предмета закупівлі</w:t>
      </w:r>
    </w:p>
    <w:p w:rsidR="00256B2C" w:rsidRDefault="00256B2C" w:rsidP="000A4F46">
      <w:pPr>
        <w:spacing w:after="0" w:line="240" w:lineRule="auto"/>
        <w:ind w:firstLine="426"/>
        <w:jc w:val="both"/>
        <w:rPr>
          <w:rFonts w:ascii="Times New Roman" w:hAnsi="Times New Roman"/>
          <w:sz w:val="24"/>
          <w:szCs w:val="24"/>
          <w:lang w:eastAsia="ar-SA"/>
        </w:rPr>
      </w:pPr>
      <w:r>
        <w:t xml:space="preserve">                                       </w:t>
      </w:r>
      <w:hyperlink r:id="rId9" w:history="1">
        <w:r w:rsidRPr="00256B2C">
          <w:rPr>
            <w:rFonts w:ascii="Arial" w:hAnsi="Arial" w:cs="Arial"/>
            <w:color w:val="8554D5"/>
            <w:u w:val="single"/>
            <w:bdr w:val="none" w:sz="0" w:space="0" w:color="auto" w:frame="1"/>
            <w:shd w:val="clear" w:color="auto" w:fill="FFFFFF"/>
          </w:rPr>
          <w:t>Електрична енергія(Електрична енергія)</w:t>
        </w:r>
      </w:hyperlink>
    </w:p>
    <w:p w:rsidR="0047190D" w:rsidRPr="00C64256" w:rsidRDefault="00256B2C" w:rsidP="000A4F46">
      <w:pPr>
        <w:spacing w:after="0" w:line="240" w:lineRule="auto"/>
        <w:ind w:firstLine="426"/>
        <w:jc w:val="both"/>
        <w:rPr>
          <w:rFonts w:ascii="Times New Roman" w:hAnsi="Times New Roman"/>
          <w:sz w:val="24"/>
          <w:szCs w:val="24"/>
          <w:lang w:eastAsia="ar-SA"/>
        </w:rPr>
      </w:pPr>
      <w:r>
        <w:rPr>
          <w:rFonts w:ascii="Arial" w:hAnsi="Arial" w:cs="Arial"/>
          <w:color w:val="333333"/>
          <w:sz w:val="20"/>
          <w:szCs w:val="20"/>
          <w:shd w:val="clear" w:color="auto" w:fill="FFFFFF"/>
        </w:rPr>
        <w:t xml:space="preserve">            ID: </w:t>
      </w:r>
      <w:r w:rsidR="007D6299">
        <w:rPr>
          <w:rFonts w:ascii="Arial" w:hAnsi="Arial" w:cs="Arial"/>
          <w:color w:val="333333"/>
          <w:sz w:val="20"/>
          <w:szCs w:val="20"/>
          <w:shd w:val="clear" w:color="auto" w:fill="FFFFFF"/>
        </w:rPr>
        <w:t>UA-2024-12-17-005640-a</w:t>
      </w:r>
    </w:p>
    <w:p w:rsidR="004B7314" w:rsidRPr="00C64256" w:rsidRDefault="00256B2C" w:rsidP="000A4F46">
      <w:pPr>
        <w:pStyle w:val="af4"/>
        <w:spacing w:after="0" w:line="240" w:lineRule="auto"/>
        <w:jc w:val="center"/>
        <w:rPr>
          <w:rFonts w:ascii="Times New Roman" w:hAnsi="Times New Roman"/>
          <w:b/>
          <w:sz w:val="24"/>
          <w:szCs w:val="24"/>
        </w:rPr>
      </w:pPr>
      <w:r>
        <w:rPr>
          <w:rFonts w:ascii="Times New Roman" w:hAnsi="Times New Roman"/>
          <w:b/>
          <w:sz w:val="24"/>
          <w:szCs w:val="24"/>
        </w:rPr>
        <w:t>1</w:t>
      </w:r>
      <w:r w:rsidR="004B7314" w:rsidRPr="00C64256">
        <w:rPr>
          <w:rFonts w:ascii="Times New Roman" w:hAnsi="Times New Roman"/>
          <w:b/>
          <w:sz w:val="24"/>
          <w:szCs w:val="24"/>
        </w:rPr>
        <w:t xml:space="preserve">. Технічні характеристики </w:t>
      </w:r>
      <w:r w:rsidR="008D431F" w:rsidRPr="00C64256">
        <w:rPr>
          <w:rFonts w:ascii="Times New Roman" w:hAnsi="Times New Roman"/>
          <w:b/>
          <w:sz w:val="24"/>
          <w:szCs w:val="24"/>
        </w:rPr>
        <w:t>предмету закупівлі.</w:t>
      </w:r>
    </w:p>
    <w:p w:rsidR="006F7408" w:rsidRPr="002D6963" w:rsidRDefault="008D431F" w:rsidP="00677E88">
      <w:pPr>
        <w:pStyle w:val="a5"/>
        <w:numPr>
          <w:ilvl w:val="0"/>
          <w:numId w:val="17"/>
        </w:numPr>
        <w:spacing w:after="0" w:line="240" w:lineRule="auto"/>
        <w:ind w:left="567" w:firstLine="0"/>
        <w:rPr>
          <w:rFonts w:ascii="Times New Roman" w:hAnsi="Times New Roman"/>
          <w:sz w:val="24"/>
          <w:szCs w:val="24"/>
          <w:lang w:eastAsia="ru-RU"/>
        </w:rPr>
      </w:pPr>
      <w:r w:rsidRPr="002D6963">
        <w:rPr>
          <w:rFonts w:ascii="Times New Roman" w:hAnsi="Times New Roman"/>
          <w:sz w:val="24"/>
          <w:szCs w:val="24"/>
          <w:lang w:eastAsia="ru-RU"/>
        </w:rPr>
        <w:t>Об’єкт</w:t>
      </w:r>
      <w:r w:rsidR="006F7408" w:rsidRPr="002D6963">
        <w:rPr>
          <w:rFonts w:ascii="Times New Roman" w:hAnsi="Times New Roman"/>
          <w:sz w:val="24"/>
          <w:szCs w:val="24"/>
          <w:lang w:eastAsia="ru-RU"/>
        </w:rPr>
        <w:t>и</w:t>
      </w:r>
      <w:r w:rsidRPr="002D6963">
        <w:rPr>
          <w:rFonts w:ascii="Times New Roman" w:hAnsi="Times New Roman"/>
          <w:sz w:val="24"/>
          <w:szCs w:val="24"/>
          <w:lang w:eastAsia="ru-RU"/>
        </w:rPr>
        <w:t xml:space="preserve"> споживання відноситься до групи: «Б» з лічильниками</w:t>
      </w:r>
      <w:r w:rsidR="002D6963">
        <w:rPr>
          <w:rFonts w:ascii="Times New Roman" w:hAnsi="Times New Roman"/>
          <w:sz w:val="24"/>
          <w:szCs w:val="24"/>
          <w:lang w:eastAsia="ru-RU"/>
        </w:rPr>
        <w:t>.</w:t>
      </w:r>
      <w:r w:rsidRPr="002D6963">
        <w:rPr>
          <w:rFonts w:ascii="Times New Roman" w:hAnsi="Times New Roman"/>
          <w:sz w:val="24"/>
          <w:szCs w:val="24"/>
          <w:lang w:eastAsia="ru-RU"/>
        </w:rPr>
        <w:t xml:space="preserve"> </w:t>
      </w:r>
      <w:r w:rsidR="002D6963">
        <w:rPr>
          <w:rFonts w:ascii="Times New Roman" w:hAnsi="Times New Roman"/>
          <w:sz w:val="24"/>
          <w:szCs w:val="24"/>
          <w:lang w:eastAsia="ru-RU"/>
        </w:rPr>
        <w:t xml:space="preserve">                                          </w:t>
      </w:r>
      <w:r w:rsidR="00677E88">
        <w:rPr>
          <w:rFonts w:ascii="Times New Roman" w:hAnsi="Times New Roman"/>
          <w:sz w:val="24"/>
          <w:szCs w:val="24"/>
          <w:lang w:eastAsia="ru-RU"/>
        </w:rPr>
        <w:t xml:space="preserve">          </w:t>
      </w:r>
      <w:r w:rsidR="00677E88" w:rsidRPr="00677E88">
        <w:rPr>
          <w:rFonts w:ascii="Times New Roman" w:hAnsi="Times New Roman"/>
          <w:b/>
          <w:sz w:val="24"/>
          <w:szCs w:val="24"/>
          <w:lang w:eastAsia="ru-RU"/>
        </w:rPr>
        <w:t xml:space="preserve">2) </w:t>
      </w:r>
      <w:r w:rsidR="00677E88">
        <w:rPr>
          <w:rFonts w:ascii="Times New Roman" w:hAnsi="Times New Roman"/>
          <w:sz w:val="24"/>
          <w:szCs w:val="24"/>
          <w:lang w:eastAsia="ru-RU"/>
        </w:rPr>
        <w:t xml:space="preserve">         </w:t>
      </w:r>
      <w:r w:rsidR="006F7408" w:rsidRPr="002D6963">
        <w:rPr>
          <w:rFonts w:ascii="Times New Roman" w:hAnsi="Times New Roman"/>
          <w:sz w:val="24"/>
          <w:szCs w:val="24"/>
          <w:lang w:eastAsia="ru-RU"/>
        </w:rPr>
        <w:t xml:space="preserve">Клас напруги об’єктів споживання: </w:t>
      </w:r>
    </w:p>
    <w:p w:rsidR="006F7408" w:rsidRPr="00C64256" w:rsidRDefault="00677E88" w:rsidP="00677E88">
      <w:pPr>
        <w:pStyle w:val="a5"/>
        <w:spacing w:after="0" w:line="240" w:lineRule="auto"/>
        <w:ind w:left="360"/>
        <w:rPr>
          <w:rFonts w:ascii="Times New Roman" w:hAnsi="Times New Roman"/>
          <w:sz w:val="24"/>
          <w:szCs w:val="24"/>
          <w:lang w:eastAsia="ru-RU"/>
        </w:rPr>
      </w:pPr>
      <w:r>
        <w:rPr>
          <w:rFonts w:ascii="Times New Roman" w:hAnsi="Times New Roman"/>
          <w:sz w:val="24"/>
          <w:szCs w:val="24"/>
          <w:lang w:eastAsia="ru-RU"/>
        </w:rPr>
        <w:t xml:space="preserve">   </w:t>
      </w:r>
      <w:r w:rsidRPr="00677E88">
        <w:rPr>
          <w:rFonts w:ascii="Times New Roman" w:hAnsi="Times New Roman"/>
          <w:b/>
          <w:sz w:val="24"/>
          <w:szCs w:val="24"/>
          <w:lang w:eastAsia="ru-RU"/>
        </w:rPr>
        <w:t>3)</w:t>
      </w:r>
      <w:r>
        <w:rPr>
          <w:rFonts w:ascii="Times New Roman" w:hAnsi="Times New Roman"/>
          <w:sz w:val="24"/>
          <w:szCs w:val="24"/>
          <w:lang w:eastAsia="ru-RU"/>
        </w:rPr>
        <w:t xml:space="preserve">           </w:t>
      </w:r>
      <w:r w:rsidR="006F7408" w:rsidRPr="00C64256">
        <w:rPr>
          <w:rFonts w:ascii="Times New Roman" w:hAnsi="Times New Roman"/>
          <w:sz w:val="24"/>
          <w:szCs w:val="24"/>
          <w:lang w:eastAsia="ru-RU"/>
        </w:rPr>
        <w:t>Категорія надійності електропостачання 3 (третя)</w:t>
      </w:r>
    </w:p>
    <w:p w:rsidR="006F7408" w:rsidRPr="00C64256" w:rsidRDefault="00677E88" w:rsidP="00677E88">
      <w:pPr>
        <w:pStyle w:val="a5"/>
        <w:spacing w:after="0" w:line="240" w:lineRule="auto"/>
        <w:ind w:left="360"/>
        <w:rPr>
          <w:rFonts w:ascii="Times New Roman" w:hAnsi="Times New Roman"/>
          <w:sz w:val="24"/>
          <w:szCs w:val="24"/>
          <w:lang w:eastAsia="ru-RU"/>
        </w:rPr>
      </w:pPr>
      <w:r>
        <w:rPr>
          <w:rFonts w:ascii="Times New Roman" w:hAnsi="Times New Roman"/>
          <w:sz w:val="24"/>
          <w:szCs w:val="24"/>
          <w:lang w:eastAsia="ru-RU"/>
        </w:rPr>
        <w:t xml:space="preserve">   </w:t>
      </w:r>
      <w:r w:rsidRPr="00677E88">
        <w:rPr>
          <w:rFonts w:ascii="Times New Roman" w:hAnsi="Times New Roman"/>
          <w:b/>
          <w:sz w:val="24"/>
          <w:szCs w:val="24"/>
          <w:lang w:eastAsia="ru-RU"/>
        </w:rPr>
        <w:t>4)</w:t>
      </w:r>
      <w:r>
        <w:rPr>
          <w:rFonts w:ascii="Times New Roman" w:hAnsi="Times New Roman"/>
          <w:sz w:val="24"/>
          <w:szCs w:val="24"/>
          <w:lang w:eastAsia="ru-RU"/>
        </w:rPr>
        <w:t xml:space="preserve">          </w:t>
      </w:r>
      <w:r w:rsidR="006F7408" w:rsidRPr="00C64256">
        <w:rPr>
          <w:rFonts w:ascii="Times New Roman" w:hAnsi="Times New Roman"/>
          <w:sz w:val="24"/>
          <w:szCs w:val="24"/>
          <w:lang w:eastAsia="ru-RU"/>
        </w:rPr>
        <w:t>Перелік об’єктів споживання Замовника</w:t>
      </w:r>
      <w:r w:rsidR="00B72020" w:rsidRPr="00C64256">
        <w:rPr>
          <w:rFonts w:ascii="Times New Roman" w:hAnsi="Times New Roman"/>
          <w:sz w:val="24"/>
          <w:szCs w:val="24"/>
          <w:lang w:eastAsia="ru-RU"/>
        </w:rPr>
        <w:t xml:space="preserve"> та обсяги споживання</w:t>
      </w:r>
      <w:r w:rsidR="006F7408" w:rsidRPr="00C64256">
        <w:rPr>
          <w:rFonts w:ascii="Times New Roman" w:hAnsi="Times New Roman"/>
          <w:sz w:val="24"/>
          <w:szCs w:val="24"/>
          <w:lang w:eastAsia="ru-RU"/>
        </w:rPr>
        <w:t>:</w:t>
      </w:r>
    </w:p>
    <w:tbl>
      <w:tblPr>
        <w:tblW w:w="10491" w:type="dxa"/>
        <w:tblCellSpacing w:w="20" w:type="dxa"/>
        <w:tblInd w:w="-258"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Layout w:type="fixed"/>
        <w:tblLook w:val="04A0" w:firstRow="1" w:lastRow="0" w:firstColumn="1" w:lastColumn="0" w:noHBand="0" w:noVBand="1"/>
      </w:tblPr>
      <w:tblGrid>
        <w:gridCol w:w="7372"/>
        <w:gridCol w:w="1418"/>
        <w:gridCol w:w="1701"/>
      </w:tblGrid>
      <w:tr w:rsidR="00041332" w:rsidRPr="00C64256" w:rsidTr="00041332">
        <w:trPr>
          <w:trHeight w:val="568"/>
          <w:tblCellSpacing w:w="20" w:type="dxa"/>
        </w:trPr>
        <w:tc>
          <w:tcPr>
            <w:tcW w:w="7312" w:type="dxa"/>
            <w:shd w:val="clear" w:color="auto" w:fill="auto"/>
            <w:vAlign w:val="center"/>
            <w:hideMark/>
          </w:tcPr>
          <w:p w:rsidR="00041332" w:rsidRPr="00C64256" w:rsidRDefault="00041332" w:rsidP="00C86411">
            <w:pPr>
              <w:spacing w:after="0" w:line="240" w:lineRule="auto"/>
              <w:ind w:firstLine="567"/>
              <w:jc w:val="center"/>
              <w:rPr>
                <w:rFonts w:ascii="Times New Roman" w:hAnsi="Times New Roman"/>
                <w:b/>
                <w:bCs/>
                <w:sz w:val="24"/>
                <w:szCs w:val="24"/>
              </w:rPr>
            </w:pPr>
            <w:r w:rsidRPr="00C64256">
              <w:rPr>
                <w:rFonts w:ascii="Times New Roman" w:hAnsi="Times New Roman"/>
                <w:b/>
                <w:bCs/>
                <w:sz w:val="24"/>
                <w:szCs w:val="24"/>
              </w:rPr>
              <w:t>Адреса об'єкту</w:t>
            </w:r>
          </w:p>
        </w:tc>
        <w:tc>
          <w:tcPr>
            <w:tcW w:w="1378" w:type="dxa"/>
            <w:shd w:val="clear" w:color="auto" w:fill="auto"/>
            <w:vAlign w:val="center"/>
            <w:hideMark/>
          </w:tcPr>
          <w:p w:rsidR="00041332" w:rsidRPr="00C64256" w:rsidRDefault="00041332" w:rsidP="00677E88">
            <w:pPr>
              <w:spacing w:after="0" w:line="240" w:lineRule="auto"/>
              <w:rPr>
                <w:rFonts w:ascii="Times New Roman" w:hAnsi="Times New Roman"/>
                <w:b/>
                <w:bCs/>
                <w:sz w:val="24"/>
                <w:szCs w:val="24"/>
              </w:rPr>
            </w:pPr>
            <w:r w:rsidRPr="00C64256">
              <w:rPr>
                <w:rFonts w:ascii="Times New Roman" w:hAnsi="Times New Roman"/>
                <w:b/>
                <w:bCs/>
                <w:sz w:val="24"/>
                <w:szCs w:val="24"/>
              </w:rPr>
              <w:t>Одиниці виміру</w:t>
            </w:r>
          </w:p>
        </w:tc>
        <w:tc>
          <w:tcPr>
            <w:tcW w:w="1641" w:type="dxa"/>
            <w:vAlign w:val="center"/>
          </w:tcPr>
          <w:p w:rsidR="00041332" w:rsidRPr="00C64256" w:rsidRDefault="00041332" w:rsidP="00677E88">
            <w:pPr>
              <w:spacing w:after="0" w:line="240" w:lineRule="auto"/>
              <w:rPr>
                <w:rFonts w:ascii="Times New Roman" w:hAnsi="Times New Roman"/>
                <w:b/>
                <w:bCs/>
                <w:sz w:val="24"/>
                <w:szCs w:val="24"/>
              </w:rPr>
            </w:pPr>
            <w:r w:rsidRPr="00C64256">
              <w:rPr>
                <w:rFonts w:ascii="Times New Roman" w:hAnsi="Times New Roman"/>
                <w:b/>
                <w:bCs/>
                <w:sz w:val="24"/>
                <w:szCs w:val="24"/>
              </w:rPr>
              <w:t>Кількість</w:t>
            </w:r>
          </w:p>
        </w:tc>
      </w:tr>
      <w:tr w:rsidR="00041332" w:rsidRPr="00C64256" w:rsidTr="00041332">
        <w:trPr>
          <w:trHeight w:val="824"/>
          <w:tblCellSpacing w:w="20" w:type="dxa"/>
        </w:trPr>
        <w:tc>
          <w:tcPr>
            <w:tcW w:w="7312" w:type="dxa"/>
            <w:shd w:val="clear" w:color="auto" w:fill="auto"/>
            <w:vAlign w:val="center"/>
          </w:tcPr>
          <w:p w:rsidR="005E32D3" w:rsidRPr="0047190D" w:rsidRDefault="005E32D3" w:rsidP="005E32D3">
            <w:pPr>
              <w:keepNext/>
              <w:keepLines/>
              <w:ind w:right="120"/>
              <w:contextualSpacing/>
              <w:jc w:val="both"/>
              <w:rPr>
                <w:rFonts w:ascii="Times New Roman" w:eastAsia="Times New Roman" w:hAnsi="Times New Roman"/>
                <w:color w:val="000000"/>
                <w:sz w:val="24"/>
                <w:szCs w:val="24"/>
                <w:lang w:eastAsia="ru-RU"/>
              </w:rPr>
            </w:pPr>
            <w:r w:rsidRPr="0047190D">
              <w:rPr>
                <w:rFonts w:ascii="Times New Roman" w:eastAsia="Times New Roman" w:hAnsi="Times New Roman"/>
                <w:color w:val="000000"/>
                <w:sz w:val="24"/>
                <w:szCs w:val="24"/>
                <w:lang w:eastAsia="ru-RU"/>
              </w:rPr>
              <w:t xml:space="preserve">Місце поставки товару: </w:t>
            </w:r>
          </w:p>
          <w:p w:rsidR="005E32D3" w:rsidRPr="0047190D" w:rsidRDefault="005E32D3" w:rsidP="005E32D3">
            <w:pPr>
              <w:keepNext/>
              <w:keepLines/>
              <w:ind w:right="120"/>
              <w:contextualSpacing/>
              <w:jc w:val="both"/>
              <w:rPr>
                <w:rFonts w:ascii="Times New Roman" w:eastAsia="Times New Roman" w:hAnsi="Times New Roman"/>
                <w:i/>
                <w:color w:val="000000"/>
                <w:sz w:val="24"/>
                <w:szCs w:val="24"/>
                <w:lang w:eastAsia="ru-RU"/>
              </w:rPr>
            </w:pPr>
            <w:r w:rsidRPr="0047190D">
              <w:rPr>
                <w:rFonts w:ascii="Times New Roman" w:eastAsia="Times New Roman" w:hAnsi="Times New Roman"/>
                <w:color w:val="000000"/>
                <w:sz w:val="24"/>
                <w:szCs w:val="24"/>
                <w:lang w:eastAsia="ru-RU"/>
              </w:rPr>
              <w:t xml:space="preserve">    </w:t>
            </w:r>
            <w:r w:rsidR="00D50DB9">
              <w:rPr>
                <w:rFonts w:ascii="Times New Roman" w:hAnsi="Times New Roman"/>
                <w:b/>
                <w:i/>
                <w:sz w:val="24"/>
                <w:szCs w:val="24"/>
                <w:lang w:eastAsia="ru-RU"/>
              </w:rPr>
              <w:t>Заклад дошкільної освіти №8</w:t>
            </w:r>
            <w:r w:rsidRPr="0047190D">
              <w:rPr>
                <w:rFonts w:ascii="Times New Roman" w:hAnsi="Times New Roman"/>
                <w:b/>
                <w:i/>
                <w:sz w:val="24"/>
                <w:szCs w:val="24"/>
                <w:lang w:eastAsia="ru-RU"/>
              </w:rPr>
              <w:t xml:space="preserve"> Коростишівської міської ради</w:t>
            </w:r>
          </w:p>
          <w:p w:rsidR="005E32D3" w:rsidRPr="0047190D" w:rsidRDefault="005E32D3" w:rsidP="005E32D3">
            <w:pPr>
              <w:keepNext/>
              <w:keepLines/>
              <w:ind w:right="120"/>
              <w:contextualSpacing/>
              <w:jc w:val="both"/>
              <w:rPr>
                <w:rFonts w:ascii="Times New Roman" w:eastAsia="Times New Roman" w:hAnsi="Times New Roman"/>
                <w:color w:val="000000"/>
                <w:sz w:val="24"/>
                <w:szCs w:val="24"/>
                <w:lang w:eastAsia="ru-RU"/>
              </w:rPr>
            </w:pPr>
            <w:r w:rsidRPr="0047190D">
              <w:rPr>
                <w:rFonts w:ascii="Times New Roman" w:eastAsia="Times New Roman" w:hAnsi="Times New Roman"/>
                <w:b/>
                <w:i/>
                <w:color w:val="000000"/>
                <w:sz w:val="24"/>
                <w:szCs w:val="24"/>
                <w:lang w:eastAsia="ru-RU"/>
              </w:rPr>
              <w:t xml:space="preserve">                                                                                                                                           </w:t>
            </w:r>
            <w:r w:rsidRPr="0047190D">
              <w:rPr>
                <w:rFonts w:ascii="Times New Roman" w:eastAsia="Times New Roman" w:hAnsi="Times New Roman"/>
                <w:color w:val="000000"/>
                <w:sz w:val="24"/>
                <w:szCs w:val="24"/>
                <w:lang w:eastAsia="ru-RU"/>
              </w:rPr>
              <w:t xml:space="preserve">-за </w:t>
            </w:r>
            <w:proofErr w:type="spellStart"/>
            <w:r w:rsidRPr="0047190D">
              <w:rPr>
                <w:rFonts w:ascii="Times New Roman" w:eastAsia="Times New Roman" w:hAnsi="Times New Roman"/>
                <w:color w:val="000000"/>
                <w:sz w:val="24"/>
                <w:szCs w:val="24"/>
                <w:lang w:eastAsia="ru-RU"/>
              </w:rPr>
              <w:t>адресою</w:t>
            </w:r>
            <w:proofErr w:type="spellEnd"/>
            <w:r w:rsidRPr="0047190D">
              <w:rPr>
                <w:rFonts w:ascii="Times New Roman" w:eastAsia="Times New Roman" w:hAnsi="Times New Roman"/>
                <w:color w:val="000000"/>
                <w:sz w:val="24"/>
                <w:szCs w:val="24"/>
                <w:lang w:eastAsia="ru-RU"/>
              </w:rPr>
              <w:t xml:space="preserve">: вулиця </w:t>
            </w:r>
            <w:r w:rsidR="00D50DB9">
              <w:rPr>
                <w:rFonts w:ascii="Times New Roman" w:eastAsia="Times New Roman" w:hAnsi="Times New Roman"/>
                <w:color w:val="000000"/>
                <w:sz w:val="24"/>
                <w:szCs w:val="24"/>
                <w:lang w:eastAsia="ru-RU"/>
              </w:rPr>
              <w:t>Чкалова,4</w:t>
            </w:r>
            <w:r w:rsidRPr="0047190D">
              <w:rPr>
                <w:rFonts w:ascii="Times New Roman" w:eastAsia="Times New Roman" w:hAnsi="Times New Roman"/>
                <w:color w:val="000000"/>
                <w:sz w:val="24"/>
                <w:szCs w:val="24"/>
                <w:lang w:eastAsia="ru-RU"/>
              </w:rPr>
              <w:t xml:space="preserve"> місто </w:t>
            </w:r>
            <w:proofErr w:type="spellStart"/>
            <w:r w:rsidRPr="0047190D">
              <w:rPr>
                <w:rFonts w:ascii="Times New Roman" w:eastAsia="Times New Roman" w:hAnsi="Times New Roman"/>
                <w:color w:val="000000"/>
                <w:sz w:val="24"/>
                <w:szCs w:val="24"/>
                <w:lang w:eastAsia="ru-RU"/>
              </w:rPr>
              <w:t>Коростишів</w:t>
            </w:r>
            <w:proofErr w:type="spellEnd"/>
            <w:r w:rsidRPr="0047190D">
              <w:rPr>
                <w:rFonts w:ascii="Times New Roman" w:eastAsia="Times New Roman" w:hAnsi="Times New Roman"/>
                <w:color w:val="000000"/>
                <w:sz w:val="24"/>
                <w:szCs w:val="24"/>
                <w:lang w:eastAsia="ru-RU"/>
              </w:rPr>
              <w:t>, Житомирська область;</w:t>
            </w:r>
          </w:p>
          <w:p w:rsidR="00041332" w:rsidRPr="0047190D" w:rsidRDefault="00041332" w:rsidP="00D50DB9">
            <w:pPr>
              <w:keepNext/>
              <w:keepLines/>
              <w:ind w:right="120"/>
              <w:contextualSpacing/>
              <w:jc w:val="both"/>
              <w:rPr>
                <w:rFonts w:ascii="Times New Roman" w:hAnsi="Times New Roman"/>
                <w:b/>
                <w:i/>
                <w:sz w:val="24"/>
                <w:szCs w:val="24"/>
                <w:highlight w:val="yellow"/>
              </w:rPr>
            </w:pPr>
          </w:p>
        </w:tc>
        <w:tc>
          <w:tcPr>
            <w:tcW w:w="1378" w:type="dxa"/>
            <w:shd w:val="clear" w:color="auto" w:fill="auto"/>
            <w:vAlign w:val="center"/>
          </w:tcPr>
          <w:p w:rsidR="00041332" w:rsidRPr="00C64256" w:rsidRDefault="00041332" w:rsidP="00041332">
            <w:pPr>
              <w:spacing w:after="0" w:line="240" w:lineRule="auto"/>
              <w:rPr>
                <w:rFonts w:ascii="Times New Roman" w:hAnsi="Times New Roman"/>
                <w:sz w:val="24"/>
                <w:szCs w:val="24"/>
                <w:highlight w:val="yellow"/>
              </w:rPr>
            </w:pPr>
            <w:r w:rsidRPr="00C64256">
              <w:rPr>
                <w:rFonts w:ascii="Times New Roman" w:hAnsi="Times New Roman"/>
                <w:sz w:val="24"/>
                <w:szCs w:val="24"/>
              </w:rPr>
              <w:t>кВт/год.</w:t>
            </w:r>
          </w:p>
        </w:tc>
        <w:tc>
          <w:tcPr>
            <w:tcW w:w="1641" w:type="dxa"/>
          </w:tcPr>
          <w:p w:rsidR="00041332" w:rsidRPr="00C64256" w:rsidRDefault="00041332" w:rsidP="00C86411">
            <w:pPr>
              <w:pStyle w:val="a3"/>
              <w:ind w:firstLine="567"/>
              <w:jc w:val="center"/>
              <w:rPr>
                <w:rFonts w:ascii="Times New Roman" w:hAnsi="Times New Roman"/>
                <w:i/>
                <w:sz w:val="24"/>
                <w:szCs w:val="24"/>
                <w:highlight w:val="yellow"/>
              </w:rPr>
            </w:pPr>
          </w:p>
          <w:p w:rsidR="005E32D3" w:rsidRDefault="005E32D3" w:rsidP="00C86411">
            <w:pPr>
              <w:pStyle w:val="a3"/>
              <w:ind w:firstLine="567"/>
              <w:jc w:val="center"/>
              <w:rPr>
                <w:rFonts w:ascii="Times New Roman" w:hAnsi="Times New Roman"/>
                <w:i/>
                <w:sz w:val="24"/>
                <w:szCs w:val="24"/>
              </w:rPr>
            </w:pPr>
          </w:p>
          <w:p w:rsidR="005E32D3" w:rsidRDefault="005E32D3" w:rsidP="00C86411">
            <w:pPr>
              <w:pStyle w:val="a3"/>
              <w:ind w:firstLine="567"/>
              <w:jc w:val="center"/>
              <w:rPr>
                <w:rFonts w:ascii="Times New Roman" w:hAnsi="Times New Roman"/>
                <w:i/>
                <w:sz w:val="24"/>
                <w:szCs w:val="24"/>
              </w:rPr>
            </w:pPr>
          </w:p>
          <w:p w:rsidR="00041332" w:rsidRPr="00C64256" w:rsidRDefault="00D50DB9" w:rsidP="00C86411">
            <w:pPr>
              <w:pStyle w:val="a3"/>
              <w:ind w:firstLine="567"/>
              <w:jc w:val="center"/>
              <w:rPr>
                <w:rFonts w:ascii="Times New Roman" w:hAnsi="Times New Roman"/>
                <w:sz w:val="24"/>
                <w:szCs w:val="24"/>
                <w:highlight w:val="yellow"/>
              </w:rPr>
            </w:pPr>
            <w:r>
              <w:rPr>
                <w:rFonts w:ascii="Times New Roman" w:hAnsi="Times New Roman"/>
                <w:i/>
                <w:sz w:val="24"/>
                <w:szCs w:val="24"/>
              </w:rPr>
              <w:t>5</w:t>
            </w:r>
            <w:r w:rsidR="00041332" w:rsidRPr="00677E88">
              <w:rPr>
                <w:rFonts w:ascii="Times New Roman" w:hAnsi="Times New Roman"/>
                <w:i/>
                <w:sz w:val="24"/>
                <w:szCs w:val="24"/>
              </w:rPr>
              <w:t>0</w:t>
            </w:r>
            <w:r w:rsidR="0047190D">
              <w:rPr>
                <w:rFonts w:ascii="Times New Roman" w:hAnsi="Times New Roman"/>
                <w:i/>
                <w:sz w:val="24"/>
                <w:szCs w:val="24"/>
              </w:rPr>
              <w:t xml:space="preserve"> </w:t>
            </w:r>
            <w:r w:rsidR="00041332" w:rsidRPr="00677E88">
              <w:rPr>
                <w:rFonts w:ascii="Times New Roman" w:hAnsi="Times New Roman"/>
                <w:i/>
                <w:sz w:val="24"/>
                <w:szCs w:val="24"/>
              </w:rPr>
              <w:t>000</w:t>
            </w:r>
          </w:p>
        </w:tc>
      </w:tr>
    </w:tbl>
    <w:p w:rsidR="001210B1" w:rsidRPr="00C64256" w:rsidRDefault="001210B1" w:rsidP="00C86411">
      <w:pPr>
        <w:spacing w:after="0" w:line="240" w:lineRule="auto"/>
        <w:ind w:firstLine="567"/>
        <w:jc w:val="both"/>
        <w:rPr>
          <w:rFonts w:ascii="Times New Roman" w:hAnsi="Times New Roman"/>
          <w:sz w:val="24"/>
          <w:szCs w:val="24"/>
          <w:lang w:eastAsia="ar-SA"/>
        </w:rPr>
      </w:pPr>
    </w:p>
    <w:p w:rsidR="00B72020" w:rsidRPr="00C64256" w:rsidRDefault="00256B2C" w:rsidP="00C86411">
      <w:pPr>
        <w:pStyle w:val="af4"/>
        <w:spacing w:after="0" w:line="240" w:lineRule="auto"/>
        <w:ind w:firstLine="567"/>
        <w:jc w:val="center"/>
        <w:rPr>
          <w:rFonts w:ascii="Times New Roman" w:hAnsi="Times New Roman"/>
          <w:b/>
          <w:sz w:val="24"/>
          <w:szCs w:val="24"/>
        </w:rPr>
      </w:pPr>
      <w:r>
        <w:rPr>
          <w:rFonts w:ascii="Times New Roman" w:hAnsi="Times New Roman"/>
          <w:b/>
          <w:sz w:val="24"/>
          <w:szCs w:val="24"/>
        </w:rPr>
        <w:t>2</w:t>
      </w:r>
      <w:r w:rsidR="00B72020" w:rsidRPr="00C64256">
        <w:rPr>
          <w:rFonts w:ascii="Times New Roman" w:hAnsi="Times New Roman"/>
          <w:b/>
          <w:sz w:val="24"/>
          <w:szCs w:val="24"/>
        </w:rPr>
        <w:t>. Якісні характеристики предмету закупівлі.</w:t>
      </w:r>
    </w:p>
    <w:p w:rsidR="000A4F46" w:rsidRPr="00CF0D82" w:rsidRDefault="004F0A0E" w:rsidP="00C86411">
      <w:pPr>
        <w:pStyle w:val="a5"/>
        <w:numPr>
          <w:ilvl w:val="0"/>
          <w:numId w:val="22"/>
        </w:numPr>
        <w:spacing w:after="0" w:line="240" w:lineRule="auto"/>
        <w:ind w:left="0" w:firstLine="567"/>
        <w:jc w:val="both"/>
        <w:rPr>
          <w:rFonts w:ascii="Times New Roman" w:hAnsi="Times New Roman"/>
          <w:sz w:val="24"/>
          <w:szCs w:val="24"/>
        </w:rPr>
      </w:pPr>
      <w:r w:rsidRPr="00CF0D82">
        <w:rPr>
          <w:rFonts w:ascii="Times New Roman" w:hAnsi="Times New Roman"/>
          <w:sz w:val="24"/>
          <w:szCs w:val="24"/>
          <w:lang w:eastAsia="ru-RU"/>
        </w:rPr>
        <w:t xml:space="preserve">Відповідно до положень пункту 11.4.6 глави 11.4 розділу XI Кодексу систем розподілу, затвердженого постановою НКРЕКП від 14.03.2018 № 310, </w:t>
      </w:r>
      <w:r w:rsidRPr="00CF0D82">
        <w:rPr>
          <w:rFonts w:ascii="Times New Roman" w:hAnsi="Times New Roman"/>
          <w:color w:val="000000"/>
          <w:sz w:val="24"/>
          <w:szCs w:val="24"/>
          <w:shd w:val="clear" w:color="auto" w:fill="FFFFFF"/>
          <w:lang w:eastAsia="ru-RU"/>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r w:rsidRPr="00CF0D82">
        <w:rPr>
          <w:rFonts w:ascii="Times New Roman" w:hAnsi="Times New Roman"/>
          <w:sz w:val="24"/>
          <w:szCs w:val="24"/>
          <w:lang w:eastAsia="ru-RU"/>
        </w:rPr>
        <w:t xml:space="preserve">. </w:t>
      </w:r>
    </w:p>
    <w:p w:rsidR="000A4F46" w:rsidRPr="00CF0D82" w:rsidRDefault="000A4F46" w:rsidP="00C86411">
      <w:pPr>
        <w:pStyle w:val="a5"/>
        <w:spacing w:after="0" w:line="240" w:lineRule="auto"/>
        <w:ind w:left="0" w:firstLine="567"/>
        <w:jc w:val="both"/>
        <w:rPr>
          <w:rFonts w:ascii="Times New Roman" w:hAnsi="Times New Roman"/>
          <w:color w:val="000000"/>
          <w:sz w:val="24"/>
          <w:szCs w:val="24"/>
        </w:rPr>
      </w:pPr>
      <w:r w:rsidRPr="00CF0D82">
        <w:rPr>
          <w:rFonts w:ascii="Times New Roman" w:hAnsi="Times New Roman"/>
          <w:sz w:val="24"/>
          <w:szCs w:val="24"/>
        </w:rPr>
        <w:t xml:space="preserve">З метою підтвердження відповідності </w:t>
      </w:r>
      <w:r w:rsidRPr="00CF0D82">
        <w:rPr>
          <w:rFonts w:ascii="Times New Roman" w:hAnsi="Times New Roman"/>
          <w:color w:val="000000"/>
          <w:sz w:val="24"/>
          <w:szCs w:val="24"/>
          <w:shd w:val="clear" w:color="auto" w:fill="FFFFFF"/>
          <w:lang w:eastAsia="ru-RU"/>
        </w:rPr>
        <w:t>параметрів якості електричної енергії в точках приєднання споживачів</w:t>
      </w:r>
      <w:r w:rsidRPr="00CF0D82">
        <w:rPr>
          <w:rFonts w:ascii="Times New Roman" w:hAnsi="Times New Roman"/>
          <w:color w:val="000000"/>
          <w:sz w:val="24"/>
          <w:szCs w:val="24"/>
        </w:rPr>
        <w:t xml:space="preserve">, </w:t>
      </w:r>
      <w:r w:rsidR="00C86411" w:rsidRPr="00CF0D82">
        <w:rPr>
          <w:rFonts w:ascii="Times New Roman" w:hAnsi="Times New Roman"/>
          <w:color w:val="000000"/>
          <w:sz w:val="24"/>
          <w:szCs w:val="24"/>
        </w:rPr>
        <w:t>Учасник процедури закупівлі</w:t>
      </w:r>
      <w:r w:rsidRPr="00CF0D82">
        <w:rPr>
          <w:rFonts w:ascii="Times New Roman" w:hAnsi="Times New Roman"/>
          <w:color w:val="000000"/>
          <w:sz w:val="24"/>
          <w:szCs w:val="24"/>
        </w:rPr>
        <w:t xml:space="preserve"> обов’язково повинен надати</w:t>
      </w:r>
      <w:r w:rsidR="00C86411" w:rsidRPr="00CF0D82">
        <w:rPr>
          <w:rFonts w:ascii="Times New Roman" w:hAnsi="Times New Roman"/>
          <w:color w:val="000000"/>
          <w:sz w:val="24"/>
          <w:szCs w:val="24"/>
        </w:rPr>
        <w:t xml:space="preserve"> в складі тендерної пропозиції</w:t>
      </w:r>
      <w:r w:rsidRPr="00CF0D82">
        <w:rPr>
          <w:rFonts w:ascii="Times New Roman" w:hAnsi="Times New Roman"/>
          <w:color w:val="000000"/>
          <w:sz w:val="24"/>
          <w:szCs w:val="24"/>
        </w:rPr>
        <w:t xml:space="preserve"> </w:t>
      </w:r>
      <w:r w:rsidR="00047D4B" w:rsidRPr="0077474E">
        <w:rPr>
          <w:rFonts w:ascii="Times New Roman" w:hAnsi="Times New Roman"/>
          <w:b/>
          <w:color w:val="000000"/>
          <w:sz w:val="24"/>
          <w:szCs w:val="24"/>
          <w:lang w:bidi="en-US"/>
        </w:rPr>
        <w:t>Гарантійний лист</w:t>
      </w:r>
      <w:r w:rsidR="00047D4B" w:rsidRPr="00CF0D82">
        <w:rPr>
          <w:rFonts w:ascii="Times New Roman" w:hAnsi="Times New Roman"/>
          <w:color w:val="000000"/>
          <w:sz w:val="24"/>
          <w:szCs w:val="24"/>
          <w:lang w:bidi="en-US"/>
        </w:rPr>
        <w:t xml:space="preserve"> (складений у довільній формі за підписом уповноваженої особи учасника </w:t>
      </w:r>
      <w:r w:rsidR="00047D4B" w:rsidRPr="00CF0D82">
        <w:rPr>
          <w:rFonts w:ascii="Times New Roman" w:eastAsia="Times New Roman" w:hAnsi="Times New Roman"/>
          <w:sz w:val="24"/>
          <w:szCs w:val="24"/>
          <w:lang w:eastAsia="ru-RU"/>
        </w:rPr>
        <w:t>та завірений печаткою (у разі її наявності)</w:t>
      </w:r>
      <w:r w:rsidR="00047D4B" w:rsidRPr="00CF0D82">
        <w:rPr>
          <w:rFonts w:ascii="Times New Roman" w:hAnsi="Times New Roman"/>
          <w:color w:val="000000"/>
          <w:sz w:val="24"/>
          <w:szCs w:val="24"/>
          <w:lang w:bidi="en-US"/>
        </w:rPr>
        <w:t>),</w:t>
      </w:r>
      <w:r w:rsidRPr="00CF0D82">
        <w:rPr>
          <w:rFonts w:ascii="Times New Roman" w:hAnsi="Times New Roman"/>
          <w:color w:val="000000"/>
          <w:sz w:val="24"/>
          <w:szCs w:val="24"/>
        </w:rPr>
        <w:t xml:space="preserve"> щодо </w:t>
      </w:r>
      <w:r w:rsidRPr="00CF0D82">
        <w:rPr>
          <w:rFonts w:ascii="Times New Roman" w:hAnsi="Times New Roman"/>
          <w:color w:val="000000"/>
          <w:sz w:val="24"/>
          <w:szCs w:val="24"/>
          <w:u w:val="single"/>
        </w:rPr>
        <w:t>дотримання технічних вимог предмету закупівлі</w:t>
      </w:r>
      <w:r w:rsidRPr="00CF0D82">
        <w:rPr>
          <w:rFonts w:ascii="Times New Roman" w:hAnsi="Times New Roman"/>
          <w:color w:val="000000"/>
          <w:sz w:val="24"/>
          <w:szCs w:val="24"/>
        </w:rPr>
        <w:t xml:space="preserve"> з посиланням на </w:t>
      </w:r>
      <w:r w:rsidRPr="00CF0D82">
        <w:rPr>
          <w:rFonts w:ascii="Times New Roman" w:hAnsi="Times New Roman"/>
          <w:bCs/>
          <w:color w:val="000000"/>
          <w:sz w:val="24"/>
          <w:szCs w:val="24"/>
        </w:rPr>
        <w:t xml:space="preserve">ДСТУ EN 50160:2014 «Характеристики напруги електропостачання в електричних мережах загальної </w:t>
      </w:r>
      <w:proofErr w:type="spellStart"/>
      <w:r w:rsidRPr="00CF0D82">
        <w:rPr>
          <w:rFonts w:ascii="Times New Roman" w:hAnsi="Times New Roman"/>
          <w:bCs/>
          <w:color w:val="000000"/>
          <w:sz w:val="24"/>
          <w:szCs w:val="24"/>
        </w:rPr>
        <w:t>призначеності</w:t>
      </w:r>
      <w:proofErr w:type="spellEnd"/>
      <w:r w:rsidRPr="00CF0D82">
        <w:rPr>
          <w:rFonts w:ascii="Times New Roman" w:hAnsi="Times New Roman"/>
          <w:bCs/>
          <w:color w:val="000000"/>
          <w:sz w:val="24"/>
          <w:szCs w:val="24"/>
        </w:rPr>
        <w:t>»</w:t>
      </w:r>
      <w:r w:rsidRPr="00CF0D82">
        <w:rPr>
          <w:rFonts w:ascii="Times New Roman" w:hAnsi="Times New Roman"/>
          <w:color w:val="000000"/>
          <w:sz w:val="24"/>
          <w:szCs w:val="24"/>
        </w:rPr>
        <w:t xml:space="preserve"> та іншим вимогам, встановленим державними стандартами, технічними умовами, нормативно-технічними документами щодо його якості.</w:t>
      </w:r>
    </w:p>
    <w:p w:rsidR="005C77B4" w:rsidRPr="00CF0D82" w:rsidRDefault="009567B8" w:rsidP="00B47EE7">
      <w:pPr>
        <w:pStyle w:val="a5"/>
        <w:numPr>
          <w:ilvl w:val="0"/>
          <w:numId w:val="22"/>
        </w:numPr>
        <w:spacing w:after="0" w:line="240" w:lineRule="auto"/>
        <w:ind w:left="0" w:firstLine="556"/>
        <w:jc w:val="both"/>
        <w:rPr>
          <w:rFonts w:ascii="Times New Roman" w:hAnsi="Times New Roman"/>
          <w:sz w:val="24"/>
          <w:szCs w:val="24"/>
          <w:lang w:eastAsia="uk-UA"/>
        </w:rPr>
      </w:pPr>
      <w:r w:rsidRPr="00CF0D82">
        <w:rPr>
          <w:rFonts w:ascii="Times New Roman" w:hAnsi="Times New Roman"/>
          <w:sz w:val="24"/>
          <w:szCs w:val="24"/>
          <w:lang w:eastAsia="uk-UA"/>
        </w:rPr>
        <w:t xml:space="preserve">Відповідно до вимог підпункту 8, пункту 5.2.2. розділу 5.2. ПРРЕЕ, постачальник електричної енергії зобов'язаний відкрити в установах одного з уповноважених банків </w:t>
      </w:r>
      <w:r w:rsidRPr="0077474E">
        <w:rPr>
          <w:rFonts w:ascii="Times New Roman" w:hAnsi="Times New Roman"/>
          <w:b/>
          <w:sz w:val="24"/>
          <w:szCs w:val="24"/>
          <w:lang w:eastAsia="uk-UA"/>
        </w:rPr>
        <w:t>поточні рахунки із спеціальним режимом використання</w:t>
      </w:r>
      <w:r w:rsidRPr="00CF0D82">
        <w:rPr>
          <w:rFonts w:ascii="Times New Roman" w:hAnsi="Times New Roman"/>
          <w:sz w:val="24"/>
          <w:szCs w:val="24"/>
          <w:lang w:eastAsia="uk-UA"/>
        </w:rPr>
        <w:t xml:space="preserve"> для здійснення розрахунків відповідно до вимог </w:t>
      </w:r>
      <w:hyperlink r:id="rId10" w:tgtFrame="_blank" w:history="1">
        <w:r w:rsidRPr="00CF0D82">
          <w:rPr>
            <w:rFonts w:ascii="Times New Roman" w:hAnsi="Times New Roman"/>
            <w:sz w:val="24"/>
            <w:szCs w:val="24"/>
            <w:lang w:eastAsia="uk-UA"/>
          </w:rPr>
          <w:t>Закону України</w:t>
        </w:r>
      </w:hyperlink>
      <w:r w:rsidRPr="00CF0D82">
        <w:rPr>
          <w:rFonts w:ascii="Times New Roman" w:hAnsi="Times New Roman"/>
          <w:sz w:val="24"/>
          <w:szCs w:val="24"/>
          <w:lang w:eastAsia="uk-UA"/>
        </w:rPr>
        <w:t> "Про ринок електричної енергії".</w:t>
      </w:r>
    </w:p>
    <w:p w:rsidR="009567B8" w:rsidRPr="00CF0D82" w:rsidRDefault="009567B8" w:rsidP="009567B8">
      <w:pPr>
        <w:pStyle w:val="a5"/>
        <w:spacing w:after="0" w:line="240" w:lineRule="auto"/>
        <w:ind w:left="0" w:firstLine="567"/>
        <w:jc w:val="both"/>
        <w:rPr>
          <w:rFonts w:ascii="Times New Roman" w:hAnsi="Times New Roman"/>
          <w:color w:val="000000"/>
          <w:sz w:val="24"/>
          <w:szCs w:val="24"/>
        </w:rPr>
      </w:pPr>
      <w:r w:rsidRPr="00CF0D82">
        <w:rPr>
          <w:rFonts w:ascii="Times New Roman" w:hAnsi="Times New Roman"/>
          <w:color w:val="000000"/>
          <w:sz w:val="24"/>
          <w:szCs w:val="24"/>
        </w:rPr>
        <w:t xml:space="preserve">На підтвердження виконання вищевказаних вимог ПРРЕЕ, учасник процедури закупівлі у складі тендерної пропозиції повинен надати Довідку </w:t>
      </w:r>
      <w:r w:rsidRPr="00CF0D82">
        <w:rPr>
          <w:rFonts w:ascii="Times New Roman" w:eastAsia="Times New Roman" w:hAnsi="Times New Roman"/>
          <w:sz w:val="24"/>
          <w:szCs w:val="24"/>
          <w:lang w:eastAsia="ru-RU"/>
        </w:rPr>
        <w:t xml:space="preserve">(складену у довільній формі за підписом уповноваженої особи </w:t>
      </w:r>
      <w:r w:rsidRPr="00CF0D82">
        <w:rPr>
          <w:rFonts w:ascii="Times New Roman" w:hAnsi="Times New Roman"/>
          <w:color w:val="000000"/>
          <w:sz w:val="24"/>
          <w:szCs w:val="24"/>
        </w:rPr>
        <w:t>учасника</w:t>
      </w:r>
      <w:r w:rsidR="003F0413" w:rsidRPr="00CF0D82">
        <w:rPr>
          <w:rFonts w:ascii="Times New Roman" w:eastAsia="Times New Roman" w:hAnsi="Times New Roman"/>
          <w:sz w:val="24"/>
          <w:szCs w:val="24"/>
          <w:lang w:eastAsia="ru-RU"/>
        </w:rPr>
        <w:t xml:space="preserve"> та завірену печаткою (у разі її наявності)</w:t>
      </w:r>
      <w:r w:rsidR="003F0413" w:rsidRPr="00CF0D82">
        <w:rPr>
          <w:rFonts w:ascii="Times New Roman" w:hAnsi="Times New Roman"/>
          <w:color w:val="000000"/>
          <w:sz w:val="24"/>
          <w:szCs w:val="24"/>
          <w:lang w:bidi="en-US"/>
        </w:rPr>
        <w:t>),</w:t>
      </w:r>
      <w:r w:rsidRPr="00CF0D82">
        <w:rPr>
          <w:rFonts w:ascii="Times New Roman" w:hAnsi="Times New Roman"/>
          <w:color w:val="000000"/>
          <w:sz w:val="24"/>
          <w:szCs w:val="24"/>
        </w:rPr>
        <w:t xml:space="preserve"> щодо наявності відкритого поточного рахунку із спеціальним режимом використання </w:t>
      </w:r>
      <w:proofErr w:type="spellStart"/>
      <w:r w:rsidRPr="00CF0D82">
        <w:rPr>
          <w:rFonts w:ascii="Times New Roman" w:hAnsi="Times New Roman"/>
          <w:color w:val="000000"/>
          <w:sz w:val="24"/>
          <w:szCs w:val="24"/>
        </w:rPr>
        <w:t>електропостачальника</w:t>
      </w:r>
      <w:proofErr w:type="spellEnd"/>
      <w:r w:rsidRPr="00CF0D82">
        <w:rPr>
          <w:rFonts w:ascii="Times New Roman" w:hAnsi="Times New Roman"/>
          <w:color w:val="000000"/>
          <w:sz w:val="24"/>
          <w:szCs w:val="24"/>
        </w:rPr>
        <w:t>.</w:t>
      </w:r>
      <w:r w:rsidR="009771E5" w:rsidRPr="00CF0D82">
        <w:rPr>
          <w:rFonts w:ascii="Times New Roman" w:hAnsi="Times New Roman"/>
          <w:color w:val="000000"/>
          <w:sz w:val="24"/>
          <w:szCs w:val="24"/>
        </w:rPr>
        <w:t xml:space="preserve"> Довідка має містити: назву фінансової установи (банку) в якій відкрито рахунки із спеціальним режимом використання, МФО установи та перелік відкритих рахунків із спеціальним режимом використання.</w:t>
      </w:r>
    </w:p>
    <w:p w:rsidR="009771E5" w:rsidRPr="00CF0D82" w:rsidRDefault="009771E5" w:rsidP="009771E5">
      <w:pPr>
        <w:spacing w:after="0" w:line="259" w:lineRule="auto"/>
        <w:ind w:firstLine="567"/>
        <w:jc w:val="both"/>
        <w:rPr>
          <w:rFonts w:ascii="Times New Roman" w:hAnsi="Times New Roman"/>
          <w:color w:val="000000"/>
          <w:sz w:val="24"/>
          <w:szCs w:val="24"/>
          <w:lang w:eastAsia="ru-RU" w:bidi="en-US"/>
        </w:rPr>
      </w:pPr>
      <w:r w:rsidRPr="00CF0D82">
        <w:rPr>
          <w:rFonts w:ascii="Times New Roman" w:hAnsi="Times New Roman"/>
          <w:color w:val="000000"/>
          <w:sz w:val="24"/>
          <w:szCs w:val="24"/>
          <w:lang w:bidi="en-US"/>
        </w:rPr>
        <w:t>Наведена у довідках інформація повинна бути достовірною та може бути перевірена замовником.</w:t>
      </w:r>
    </w:p>
    <w:p w:rsidR="005C77B4" w:rsidRPr="00CF0D82" w:rsidRDefault="009771E5" w:rsidP="00B47EE7">
      <w:pPr>
        <w:pStyle w:val="a5"/>
        <w:numPr>
          <w:ilvl w:val="0"/>
          <w:numId w:val="22"/>
        </w:numPr>
        <w:spacing w:after="0" w:line="240" w:lineRule="auto"/>
        <w:ind w:left="0" w:firstLine="556"/>
        <w:jc w:val="both"/>
        <w:rPr>
          <w:rFonts w:ascii="Times New Roman" w:hAnsi="Times New Roman"/>
          <w:color w:val="000000"/>
          <w:sz w:val="24"/>
          <w:szCs w:val="24"/>
          <w:lang w:bidi="en-US"/>
        </w:rPr>
      </w:pPr>
      <w:r w:rsidRPr="00CF0D82">
        <w:rPr>
          <w:rFonts w:ascii="Times New Roman" w:hAnsi="Times New Roman"/>
          <w:color w:val="000000"/>
          <w:sz w:val="24"/>
          <w:szCs w:val="24"/>
          <w:lang w:bidi="en-US"/>
        </w:rPr>
        <w:t>Згідно з п. 4.1.</w:t>
      </w:r>
      <w:r w:rsidR="006325FA" w:rsidRPr="00CF0D82">
        <w:rPr>
          <w:rFonts w:ascii="Times New Roman" w:hAnsi="Times New Roman"/>
          <w:color w:val="000000"/>
          <w:sz w:val="24"/>
          <w:szCs w:val="24"/>
          <w:lang w:bidi="en-US"/>
        </w:rPr>
        <w:t xml:space="preserve"> Додатку № 7 до</w:t>
      </w:r>
      <w:r w:rsidRPr="00CF0D82">
        <w:rPr>
          <w:rFonts w:ascii="Times New Roman" w:hAnsi="Times New Roman"/>
          <w:color w:val="000000"/>
          <w:sz w:val="24"/>
          <w:szCs w:val="24"/>
          <w:lang w:bidi="en-US"/>
        </w:rPr>
        <w:t xml:space="preserve"> ПРРЕЕ,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9771E5" w:rsidRPr="00CF0D82" w:rsidRDefault="009771E5" w:rsidP="006325FA">
      <w:pPr>
        <w:pStyle w:val="a5"/>
        <w:spacing w:after="0" w:line="240" w:lineRule="auto"/>
        <w:ind w:left="0" w:firstLine="567"/>
        <w:jc w:val="both"/>
        <w:rPr>
          <w:rFonts w:ascii="Times New Roman" w:hAnsi="Times New Roman"/>
          <w:color w:val="000000"/>
          <w:sz w:val="24"/>
          <w:szCs w:val="24"/>
          <w:lang w:bidi="en-US"/>
        </w:rPr>
      </w:pPr>
      <w:r w:rsidRPr="00CF0D82">
        <w:rPr>
          <w:rFonts w:ascii="Times New Roman" w:hAnsi="Times New Roman"/>
          <w:color w:val="000000"/>
          <w:sz w:val="24"/>
          <w:szCs w:val="24"/>
          <w:lang w:bidi="en-US"/>
        </w:rPr>
        <w:lastRenderedPageBreak/>
        <w:t>На підтвердження виконання вищевказаних вимог ПРРЕЕ</w:t>
      </w:r>
      <w:r w:rsidR="009E16F7" w:rsidRPr="00CF0D82">
        <w:rPr>
          <w:rFonts w:ascii="Times New Roman" w:hAnsi="Times New Roman"/>
          <w:color w:val="000000"/>
          <w:sz w:val="24"/>
          <w:szCs w:val="24"/>
          <w:lang w:bidi="en-US"/>
        </w:rPr>
        <w:t xml:space="preserve">, </w:t>
      </w:r>
      <w:r w:rsidR="009E16F7" w:rsidRPr="00CF0D82">
        <w:rPr>
          <w:rFonts w:ascii="Times New Roman" w:hAnsi="Times New Roman"/>
          <w:sz w:val="24"/>
          <w:szCs w:val="24"/>
        </w:rPr>
        <w:t>, Учасник в складі тендерної пропозиції має надати,</w:t>
      </w:r>
      <w:r w:rsidRPr="00CF0D82">
        <w:rPr>
          <w:rFonts w:ascii="Times New Roman" w:hAnsi="Times New Roman"/>
          <w:color w:val="000000"/>
          <w:sz w:val="24"/>
          <w:szCs w:val="24"/>
          <w:lang w:bidi="en-US"/>
        </w:rPr>
        <w:t xml:space="preserve"> </w:t>
      </w:r>
      <w:r w:rsidR="006325FA" w:rsidRPr="0077474E">
        <w:rPr>
          <w:rFonts w:ascii="Times New Roman" w:hAnsi="Times New Roman"/>
          <w:b/>
          <w:color w:val="000000"/>
          <w:sz w:val="24"/>
          <w:szCs w:val="24"/>
          <w:lang w:bidi="en-US"/>
        </w:rPr>
        <w:t>Г</w:t>
      </w:r>
      <w:r w:rsidRPr="0077474E">
        <w:rPr>
          <w:rFonts w:ascii="Times New Roman" w:hAnsi="Times New Roman"/>
          <w:b/>
          <w:color w:val="000000"/>
          <w:sz w:val="24"/>
          <w:szCs w:val="24"/>
          <w:lang w:bidi="en-US"/>
        </w:rPr>
        <w:t>арантійний лист</w:t>
      </w:r>
      <w:r w:rsidRPr="00CF0D82">
        <w:rPr>
          <w:rFonts w:ascii="Times New Roman" w:hAnsi="Times New Roman"/>
          <w:color w:val="000000"/>
          <w:sz w:val="24"/>
          <w:szCs w:val="24"/>
          <w:lang w:bidi="en-US"/>
        </w:rPr>
        <w:t xml:space="preserve"> (складений у довільній формі за підписом уповноваженої особи учасника</w:t>
      </w:r>
      <w:r w:rsidR="003F0413" w:rsidRPr="00CF0D82">
        <w:rPr>
          <w:rFonts w:ascii="Times New Roman" w:eastAsia="Times New Roman" w:hAnsi="Times New Roman"/>
          <w:sz w:val="24"/>
          <w:szCs w:val="24"/>
          <w:lang w:eastAsia="ru-RU"/>
        </w:rPr>
        <w:t xml:space="preserve"> та завірений печаткою (у разі її наявності)</w:t>
      </w:r>
      <w:r w:rsidR="003F0413" w:rsidRPr="00CF0D82">
        <w:rPr>
          <w:rFonts w:ascii="Times New Roman" w:hAnsi="Times New Roman"/>
          <w:color w:val="000000"/>
          <w:sz w:val="24"/>
          <w:szCs w:val="24"/>
          <w:lang w:bidi="en-US"/>
        </w:rPr>
        <w:t>),</w:t>
      </w:r>
      <w:r w:rsidRPr="00CF0D82">
        <w:rPr>
          <w:rFonts w:ascii="Times New Roman" w:hAnsi="Times New Roman"/>
          <w:color w:val="000000"/>
          <w:sz w:val="24"/>
          <w:szCs w:val="24"/>
          <w:lang w:bidi="en-US"/>
        </w:rPr>
        <w:t xml:space="preserve"> щодо зобов’язання здійснювати своєчасну закупівлю електричної енергії в обсягах, що за належних умов забезпечать задоволення попиту на споживанн</w:t>
      </w:r>
      <w:r w:rsidR="006325FA" w:rsidRPr="00CF0D82">
        <w:rPr>
          <w:rFonts w:ascii="Times New Roman" w:hAnsi="Times New Roman"/>
          <w:color w:val="000000"/>
          <w:sz w:val="24"/>
          <w:szCs w:val="24"/>
          <w:lang w:bidi="en-US"/>
        </w:rPr>
        <w:t>я електричної енергії Об’єктами.</w:t>
      </w:r>
    </w:p>
    <w:p w:rsidR="00FD7CC3" w:rsidRPr="00CF0D82" w:rsidRDefault="006A7132" w:rsidP="00220467">
      <w:pPr>
        <w:pStyle w:val="a5"/>
        <w:numPr>
          <w:ilvl w:val="0"/>
          <w:numId w:val="22"/>
        </w:numPr>
        <w:spacing w:after="0" w:line="240" w:lineRule="auto"/>
        <w:ind w:left="0" w:firstLine="567"/>
        <w:jc w:val="both"/>
        <w:rPr>
          <w:rFonts w:ascii="Times New Roman" w:hAnsi="Times New Roman"/>
          <w:sz w:val="24"/>
          <w:szCs w:val="24"/>
          <w:lang w:eastAsia="ru-RU" w:bidi="en-US"/>
        </w:rPr>
      </w:pPr>
      <w:r w:rsidRPr="00CF0D82">
        <w:rPr>
          <w:rFonts w:ascii="Times New Roman" w:hAnsi="Times New Roman"/>
          <w:sz w:val="24"/>
          <w:szCs w:val="24"/>
        </w:rPr>
        <w:t xml:space="preserve">Учасники повинні </w:t>
      </w:r>
      <w:r w:rsidRPr="0077474E">
        <w:rPr>
          <w:rFonts w:ascii="Times New Roman" w:hAnsi="Times New Roman"/>
          <w:b/>
          <w:sz w:val="24"/>
          <w:szCs w:val="24"/>
        </w:rPr>
        <w:t>підтвердити відповідність вимогам щодо етичної поведінки</w:t>
      </w:r>
      <w:r w:rsidRPr="00CF0D82">
        <w:rPr>
          <w:rFonts w:ascii="Times New Roman" w:hAnsi="Times New Roman"/>
          <w:sz w:val="24"/>
          <w:szCs w:val="24"/>
        </w:rPr>
        <w:t xml:space="preserve"> під час здійснення публічних </w:t>
      </w:r>
      <w:proofErr w:type="spellStart"/>
      <w:r w:rsidRPr="00CF0D82">
        <w:rPr>
          <w:rFonts w:ascii="Times New Roman" w:hAnsi="Times New Roman"/>
          <w:sz w:val="24"/>
          <w:szCs w:val="24"/>
        </w:rPr>
        <w:t>закупівель</w:t>
      </w:r>
      <w:proofErr w:type="spellEnd"/>
      <w:r w:rsidR="00CE2416" w:rsidRPr="00CF0D82">
        <w:rPr>
          <w:rFonts w:ascii="Times New Roman" w:hAnsi="Times New Roman"/>
          <w:sz w:val="24"/>
          <w:szCs w:val="24"/>
        </w:rPr>
        <w:t xml:space="preserve"> відповідно до Настанов, що є Додатком до листа</w:t>
      </w:r>
      <w:r w:rsidRPr="00CF0D82">
        <w:rPr>
          <w:rFonts w:ascii="Times New Roman" w:hAnsi="Times New Roman"/>
          <w:sz w:val="24"/>
          <w:szCs w:val="24"/>
        </w:rPr>
        <w:t xml:space="preserve"> </w:t>
      </w:r>
      <w:proofErr w:type="spellStart"/>
      <w:r w:rsidRPr="00CF0D82">
        <w:rPr>
          <w:rFonts w:ascii="Times New Roman" w:hAnsi="Times New Roman"/>
          <w:sz w:val="24"/>
          <w:szCs w:val="24"/>
        </w:rPr>
        <w:t>Мінекономрозвитку</w:t>
      </w:r>
      <w:proofErr w:type="spellEnd"/>
      <w:r w:rsidRPr="00CF0D82">
        <w:rPr>
          <w:rFonts w:ascii="Times New Roman" w:hAnsi="Times New Roman"/>
          <w:sz w:val="24"/>
          <w:szCs w:val="24"/>
        </w:rPr>
        <w:t xml:space="preserve"> № 3304-0</w:t>
      </w:r>
      <w:r w:rsidR="00FD7CC3" w:rsidRPr="00CF0D82">
        <w:rPr>
          <w:rFonts w:ascii="Times New Roman" w:hAnsi="Times New Roman"/>
          <w:sz w:val="24"/>
          <w:szCs w:val="24"/>
        </w:rPr>
        <w:t>4/13647-06 від 01.04.2019 року.</w:t>
      </w:r>
    </w:p>
    <w:p w:rsidR="006A7132" w:rsidRPr="00CF0D82" w:rsidRDefault="006A7132" w:rsidP="00FD7CC3">
      <w:pPr>
        <w:pStyle w:val="a5"/>
        <w:spacing w:after="0" w:line="240" w:lineRule="auto"/>
        <w:ind w:left="0" w:firstLine="567"/>
        <w:jc w:val="both"/>
        <w:rPr>
          <w:rFonts w:ascii="Times New Roman" w:hAnsi="Times New Roman"/>
          <w:sz w:val="24"/>
          <w:szCs w:val="24"/>
          <w:lang w:eastAsia="ru-RU" w:bidi="en-US"/>
        </w:rPr>
      </w:pPr>
      <w:r w:rsidRPr="00CF0D82">
        <w:rPr>
          <w:rFonts w:ascii="Times New Roman" w:hAnsi="Times New Roman"/>
          <w:sz w:val="24"/>
          <w:szCs w:val="24"/>
        </w:rPr>
        <w:t xml:space="preserve">З огляду на це, учасники подають у складі тендерної пропозиції документи, що підтверджують запровадження на підприємстві учасника політики щодо етичної поведінки під час здійснення публічних </w:t>
      </w:r>
      <w:proofErr w:type="spellStart"/>
      <w:r w:rsidRPr="00CF0D82">
        <w:rPr>
          <w:rFonts w:ascii="Times New Roman" w:hAnsi="Times New Roman"/>
          <w:sz w:val="24"/>
          <w:szCs w:val="24"/>
        </w:rPr>
        <w:t>закупівель</w:t>
      </w:r>
      <w:proofErr w:type="spellEnd"/>
      <w:r w:rsidRPr="00CF0D82">
        <w:rPr>
          <w:rFonts w:ascii="Times New Roman" w:hAnsi="Times New Roman"/>
          <w:sz w:val="24"/>
          <w:szCs w:val="24"/>
        </w:rPr>
        <w:t xml:space="preserve">, добросовісної конкуренції. Серед таких документів повинен міститись наказ підприємства-учасника щодо призначення уповноваженого працівника з контролю та дотримання заходів і політики етичної поведінки при участі у процедурах публічних </w:t>
      </w:r>
      <w:proofErr w:type="spellStart"/>
      <w:r w:rsidRPr="00CF0D82">
        <w:rPr>
          <w:rFonts w:ascii="Times New Roman" w:hAnsi="Times New Roman"/>
          <w:sz w:val="24"/>
          <w:szCs w:val="24"/>
        </w:rPr>
        <w:t>закупівель</w:t>
      </w:r>
      <w:proofErr w:type="spellEnd"/>
      <w:r w:rsidRPr="00CF0D82">
        <w:rPr>
          <w:rFonts w:ascii="Times New Roman" w:hAnsi="Times New Roman"/>
          <w:sz w:val="24"/>
          <w:szCs w:val="24"/>
        </w:rPr>
        <w:t>, а також настанови (інструкція або програма) підприємства щодо виконання вказаної політики.</w:t>
      </w:r>
    </w:p>
    <w:p w:rsidR="005C77B4" w:rsidRPr="00CF0D82" w:rsidRDefault="001E252C" w:rsidP="001E252C">
      <w:pPr>
        <w:pStyle w:val="a5"/>
        <w:numPr>
          <w:ilvl w:val="0"/>
          <w:numId w:val="22"/>
        </w:numPr>
        <w:spacing w:after="0" w:line="240" w:lineRule="auto"/>
        <w:ind w:left="0" w:firstLine="556"/>
        <w:jc w:val="both"/>
        <w:rPr>
          <w:rFonts w:ascii="Times New Roman" w:hAnsi="Times New Roman"/>
          <w:sz w:val="24"/>
          <w:szCs w:val="24"/>
        </w:rPr>
      </w:pPr>
      <w:r w:rsidRPr="00CF0D82">
        <w:rPr>
          <w:rFonts w:ascii="Times New Roman" w:hAnsi="Times New Roman"/>
          <w:sz w:val="24"/>
          <w:szCs w:val="24"/>
        </w:rPr>
        <w:t xml:space="preserve">Система сертифікації якості ISO (ІСО) проводиться на відповідність міжнародним стандартам, встановленим Міжнародною Організацією по Стандартизації (ISO, </w:t>
      </w:r>
      <w:proofErr w:type="spellStart"/>
      <w:r w:rsidRPr="00CF0D82">
        <w:rPr>
          <w:rFonts w:ascii="Times New Roman" w:hAnsi="Times New Roman"/>
          <w:sz w:val="24"/>
          <w:szCs w:val="24"/>
        </w:rPr>
        <w:t>International</w:t>
      </w:r>
      <w:proofErr w:type="spellEnd"/>
      <w:r w:rsidRPr="00CF0D82">
        <w:rPr>
          <w:rFonts w:ascii="Times New Roman" w:hAnsi="Times New Roman"/>
          <w:sz w:val="24"/>
          <w:szCs w:val="24"/>
        </w:rPr>
        <w:t xml:space="preserve"> </w:t>
      </w:r>
      <w:proofErr w:type="spellStart"/>
      <w:r w:rsidRPr="00CF0D82">
        <w:rPr>
          <w:rFonts w:ascii="Times New Roman" w:hAnsi="Times New Roman"/>
          <w:sz w:val="24"/>
          <w:szCs w:val="24"/>
        </w:rPr>
        <w:t>Organization</w:t>
      </w:r>
      <w:proofErr w:type="spellEnd"/>
      <w:r w:rsidRPr="00CF0D82">
        <w:rPr>
          <w:rFonts w:ascii="Times New Roman" w:hAnsi="Times New Roman"/>
          <w:sz w:val="24"/>
          <w:szCs w:val="24"/>
        </w:rPr>
        <w:t xml:space="preserve"> </w:t>
      </w:r>
      <w:proofErr w:type="spellStart"/>
      <w:r w:rsidRPr="00CF0D82">
        <w:rPr>
          <w:rFonts w:ascii="Times New Roman" w:hAnsi="Times New Roman"/>
          <w:sz w:val="24"/>
          <w:szCs w:val="24"/>
        </w:rPr>
        <w:t>for</w:t>
      </w:r>
      <w:proofErr w:type="spellEnd"/>
      <w:r w:rsidRPr="00CF0D82">
        <w:rPr>
          <w:rFonts w:ascii="Times New Roman" w:hAnsi="Times New Roman"/>
          <w:sz w:val="24"/>
          <w:szCs w:val="24"/>
        </w:rPr>
        <w:t xml:space="preserve"> </w:t>
      </w:r>
      <w:proofErr w:type="spellStart"/>
      <w:r w:rsidRPr="00CF0D82">
        <w:rPr>
          <w:rFonts w:ascii="Times New Roman" w:hAnsi="Times New Roman"/>
          <w:sz w:val="24"/>
          <w:szCs w:val="24"/>
        </w:rPr>
        <w:t>Standardization</w:t>
      </w:r>
      <w:proofErr w:type="spellEnd"/>
      <w:r w:rsidRPr="00CF0D82">
        <w:rPr>
          <w:rFonts w:ascii="Times New Roman" w:hAnsi="Times New Roman"/>
          <w:sz w:val="24"/>
          <w:szCs w:val="24"/>
        </w:rPr>
        <w:t>). Організація ISO не проводить сертифікацію, а тільки розробляє стандарти відповідності. Функція сертифікації переходить на національні акредитовані установи, які займаються впровадженням стандартів на підприємстві, видають сертифікати та проводять наглядовий аудит. Організацією ISO розроблено велику кількість стандартів у різних сферах діяльності.</w:t>
      </w:r>
    </w:p>
    <w:p w:rsidR="001E252C" w:rsidRPr="00CF0D82" w:rsidRDefault="001E252C" w:rsidP="001E252C">
      <w:pPr>
        <w:spacing w:after="0" w:line="240" w:lineRule="auto"/>
        <w:ind w:firstLine="567"/>
        <w:jc w:val="both"/>
        <w:rPr>
          <w:rFonts w:ascii="Times New Roman" w:hAnsi="Times New Roman"/>
          <w:sz w:val="24"/>
          <w:szCs w:val="24"/>
        </w:rPr>
      </w:pPr>
      <w:r w:rsidRPr="00CF0D82">
        <w:rPr>
          <w:rFonts w:ascii="Times New Roman" w:hAnsi="Times New Roman"/>
          <w:sz w:val="24"/>
          <w:szCs w:val="24"/>
        </w:rPr>
        <w:t xml:space="preserve">Замовник встановлює вимоги до якості та належного забезпечення виконання надання необхідних послуг, що у даному випадку стосується послуг постачання електричної енергії, а тому </w:t>
      </w:r>
      <w:r w:rsidR="00CF74D7" w:rsidRPr="00CF0D82">
        <w:rPr>
          <w:rFonts w:ascii="Times New Roman" w:hAnsi="Times New Roman"/>
          <w:sz w:val="24"/>
          <w:szCs w:val="24"/>
        </w:rPr>
        <w:t xml:space="preserve">від учасників відкритих торгів вимагається підтвердити успішне проходження сертифікації їхньої діяльності відповідно до вимог </w:t>
      </w:r>
      <w:r w:rsidRPr="00CF0D82">
        <w:rPr>
          <w:rFonts w:ascii="Times New Roman" w:hAnsi="Times New Roman"/>
          <w:sz w:val="24"/>
          <w:szCs w:val="24"/>
        </w:rPr>
        <w:t>міжнарод</w:t>
      </w:r>
      <w:r w:rsidR="00CF74D7" w:rsidRPr="00CF0D82">
        <w:rPr>
          <w:rFonts w:ascii="Times New Roman" w:hAnsi="Times New Roman"/>
          <w:sz w:val="24"/>
          <w:szCs w:val="24"/>
        </w:rPr>
        <w:t>них</w:t>
      </w:r>
      <w:r w:rsidRPr="00CF0D82">
        <w:rPr>
          <w:rFonts w:ascii="Times New Roman" w:hAnsi="Times New Roman"/>
          <w:sz w:val="24"/>
          <w:szCs w:val="24"/>
        </w:rPr>
        <w:t xml:space="preserve"> стандарт</w:t>
      </w:r>
      <w:r w:rsidR="00CF74D7" w:rsidRPr="00CF0D82">
        <w:rPr>
          <w:rFonts w:ascii="Times New Roman" w:hAnsi="Times New Roman"/>
          <w:sz w:val="24"/>
          <w:szCs w:val="24"/>
        </w:rPr>
        <w:t>ів</w:t>
      </w:r>
      <w:r w:rsidRPr="00CF0D82">
        <w:rPr>
          <w:rFonts w:ascii="Times New Roman" w:hAnsi="Times New Roman"/>
          <w:sz w:val="24"/>
          <w:szCs w:val="24"/>
        </w:rPr>
        <w:t xml:space="preserve"> ISO 9001:2015, ISO 14001:2015, ISO 37001:2018, ISO 50001:2020, ISO 28000:2008, шляхом надання у складі тендерної пропозиції наступних документів:</w:t>
      </w:r>
    </w:p>
    <w:p w:rsidR="00CF74D7" w:rsidRPr="00CF0D82" w:rsidRDefault="00CF74D7" w:rsidP="00CF74D7">
      <w:pPr>
        <w:pStyle w:val="a5"/>
        <w:numPr>
          <w:ilvl w:val="0"/>
          <w:numId w:val="24"/>
        </w:numPr>
        <w:spacing w:after="0" w:line="240" w:lineRule="auto"/>
        <w:ind w:left="0" w:firstLine="567"/>
        <w:jc w:val="both"/>
        <w:rPr>
          <w:rFonts w:ascii="Times New Roman" w:hAnsi="Times New Roman"/>
          <w:sz w:val="24"/>
          <w:szCs w:val="24"/>
        </w:rPr>
      </w:pPr>
      <w:r w:rsidRPr="0077474E">
        <w:rPr>
          <w:rFonts w:ascii="Times New Roman" w:hAnsi="Times New Roman"/>
          <w:b/>
          <w:sz w:val="24"/>
          <w:szCs w:val="24"/>
        </w:rPr>
        <w:t xml:space="preserve">Сканований оригінал сертифікату відповідності вимогам ДСТУ ISO 9001:2015 </w:t>
      </w:r>
      <w:r w:rsidRPr="00CF0D82">
        <w:rPr>
          <w:rFonts w:ascii="Times New Roman" w:hAnsi="Times New Roman"/>
          <w:sz w:val="24"/>
          <w:szCs w:val="24"/>
        </w:rPr>
        <w:t xml:space="preserve">(ISO 9001:2015, IDT) / ДСТУ ISO 9001:2018 «Системи управління якістю. Вимоги», виданого на ім‘я учасника закупівлі та чинного на момент подачі тендерної пропозиції, або іншого сертифікату відповідності національному стандарту, що установлює вимоги до системи управління якістю та виданого на ім‘я учасника закупівлі та чинного на момент подачі тендерної пропозиції. </w:t>
      </w:r>
      <w:r w:rsidR="00CF0D82" w:rsidRPr="00CF0D82">
        <w:rPr>
          <w:rFonts w:ascii="Times New Roman" w:hAnsi="Times New Roman"/>
          <w:sz w:val="24"/>
          <w:szCs w:val="24"/>
        </w:rPr>
        <w:t>Наданий документ повинен відповідати виду діяльності згідно Класифікатора виду економічної діяльності (КВЕД) з реалізації предмету закупівлі ДК 021:2015:09310000-5: Електрична енергія, зокрема КВЕД 35.14 Торгівля електроенергією.</w:t>
      </w:r>
    </w:p>
    <w:p w:rsidR="00CF74D7" w:rsidRPr="00CF0D82" w:rsidRDefault="00CF74D7" w:rsidP="00CF74D7">
      <w:pPr>
        <w:pStyle w:val="a5"/>
        <w:numPr>
          <w:ilvl w:val="0"/>
          <w:numId w:val="24"/>
        </w:numPr>
        <w:spacing w:after="0" w:line="240" w:lineRule="auto"/>
        <w:ind w:left="0" w:firstLine="567"/>
        <w:jc w:val="both"/>
        <w:rPr>
          <w:rFonts w:ascii="Times New Roman" w:hAnsi="Times New Roman"/>
          <w:sz w:val="24"/>
          <w:szCs w:val="24"/>
        </w:rPr>
      </w:pPr>
      <w:r w:rsidRPr="0077474E">
        <w:rPr>
          <w:rFonts w:ascii="Times New Roman" w:hAnsi="Times New Roman"/>
          <w:b/>
          <w:sz w:val="24"/>
          <w:szCs w:val="24"/>
        </w:rPr>
        <w:t xml:space="preserve">Сканований оригінал сертифікату відповідності вимогам ДСТУ ISO 14001:2015 </w:t>
      </w:r>
      <w:r w:rsidRPr="00CF0D82">
        <w:rPr>
          <w:rFonts w:ascii="Times New Roman" w:hAnsi="Times New Roman"/>
          <w:sz w:val="24"/>
          <w:szCs w:val="24"/>
        </w:rPr>
        <w:t xml:space="preserve">(ISO 14001:2015, IDT) «Системи екологічного управління. Вимоги та настанови щодо застосування», виданого на ім‘я учасника закупівлі,  чинного на момент подачі тендерної пропозиції, або іншого сертифікату відповідності національному стандарту, що установлює вимоги та настанови до системи екологічного управління та виданого на ім‘я учасника закупівлі та чинного на момент подачі тендерної пропозиції. </w:t>
      </w:r>
      <w:r w:rsidR="00CF0D82" w:rsidRPr="00CF0D82">
        <w:rPr>
          <w:rFonts w:ascii="Times New Roman" w:hAnsi="Times New Roman"/>
          <w:sz w:val="24"/>
          <w:szCs w:val="24"/>
        </w:rPr>
        <w:t>Наданий документ повинен відповідати виду діяльності згідно Класифікатора виду економічної діяльності (КВЕД) з реалізації предмету закупівлі ДК 021:2015:09310000-5: Електрична енергія, зокрема КВЕД 35.14 Торгівля електроенергією.</w:t>
      </w:r>
    </w:p>
    <w:p w:rsidR="00CF74D7" w:rsidRPr="00CF0D82" w:rsidRDefault="00CF74D7" w:rsidP="00CF74D7">
      <w:pPr>
        <w:pStyle w:val="a5"/>
        <w:numPr>
          <w:ilvl w:val="0"/>
          <w:numId w:val="24"/>
        </w:numPr>
        <w:spacing w:after="0" w:line="240" w:lineRule="auto"/>
        <w:ind w:left="0" w:firstLine="567"/>
        <w:jc w:val="both"/>
        <w:rPr>
          <w:rFonts w:ascii="Times New Roman" w:hAnsi="Times New Roman"/>
          <w:sz w:val="24"/>
          <w:szCs w:val="24"/>
        </w:rPr>
      </w:pPr>
      <w:r w:rsidRPr="0077474E">
        <w:rPr>
          <w:rFonts w:ascii="Times New Roman" w:hAnsi="Times New Roman"/>
          <w:b/>
          <w:sz w:val="24"/>
          <w:szCs w:val="24"/>
        </w:rPr>
        <w:t>Сканований оригінал сертифікату відповідності вимогам ДСТУ ISO 37001:2018</w:t>
      </w:r>
      <w:r w:rsidRPr="00CF0D82">
        <w:rPr>
          <w:rFonts w:ascii="Times New Roman" w:hAnsi="Times New Roman"/>
          <w:sz w:val="24"/>
          <w:szCs w:val="24"/>
        </w:rPr>
        <w:t xml:space="preserve"> (ISO 37001:2016, IDT) «Системи управління щодо протидії корупції. Вимоги та настанови щодо застосування», виданого на ім‘я учасника закупівлі, чинного на момент подачі тендерної пропозиції, або іншого сертифікату відповідності національному стандарту, що установлює вимоги та настанови щодо застосування до системи управління щодо протидії корупції та виданого на ім‘я учасника закупівлі та чинного на момент подачі тендерної пропозиції. </w:t>
      </w:r>
      <w:r w:rsidR="00CF0D82" w:rsidRPr="00CF0D82">
        <w:rPr>
          <w:rFonts w:ascii="Times New Roman" w:hAnsi="Times New Roman"/>
          <w:sz w:val="24"/>
          <w:szCs w:val="24"/>
        </w:rPr>
        <w:t>Наданий документ повинен відповідати виду діяльності згідно Класифікатора виду економічної діяльності (КВЕД) з реалізації предмету закупівлі ДК 021:2015:09310000-5: Електрична енергія, зокрема КВЕД 35.14 Торгівля електроенергією.</w:t>
      </w:r>
    </w:p>
    <w:p w:rsidR="00CF74D7" w:rsidRPr="00CF0D82" w:rsidRDefault="004D66C7" w:rsidP="004A5C95">
      <w:pPr>
        <w:pStyle w:val="a5"/>
        <w:numPr>
          <w:ilvl w:val="0"/>
          <w:numId w:val="24"/>
        </w:numPr>
        <w:spacing w:after="0" w:line="240" w:lineRule="auto"/>
        <w:ind w:left="0" w:firstLine="567"/>
        <w:jc w:val="both"/>
        <w:rPr>
          <w:rFonts w:ascii="Times New Roman" w:hAnsi="Times New Roman"/>
          <w:sz w:val="24"/>
          <w:szCs w:val="24"/>
        </w:rPr>
      </w:pPr>
      <w:r w:rsidRPr="0077474E">
        <w:rPr>
          <w:rFonts w:ascii="Times New Roman" w:hAnsi="Times New Roman"/>
          <w:b/>
          <w:sz w:val="24"/>
          <w:szCs w:val="24"/>
        </w:rPr>
        <w:lastRenderedPageBreak/>
        <w:t xml:space="preserve">Сканований оригінал </w:t>
      </w:r>
      <w:r w:rsidR="00CF74D7" w:rsidRPr="0077474E">
        <w:rPr>
          <w:rFonts w:ascii="Times New Roman" w:hAnsi="Times New Roman"/>
          <w:b/>
          <w:sz w:val="24"/>
          <w:szCs w:val="24"/>
        </w:rPr>
        <w:t>сертифікату відповідності вимогам ДСТУ ISO 50001:2020</w:t>
      </w:r>
      <w:r w:rsidR="00CF74D7" w:rsidRPr="00CF0D82">
        <w:rPr>
          <w:rFonts w:ascii="Times New Roman" w:hAnsi="Times New Roman"/>
          <w:sz w:val="24"/>
          <w:szCs w:val="24"/>
        </w:rPr>
        <w:t xml:space="preserve"> (ISO 50001:2018, IDT) «Системи енергетичного менеджменту. Вимоги та настанова щодо використання», виданого на ім‘я учасника закупівлі, чинного на момент подачі тендерної пропозиції, або іншого сертифікату відповідності національному стандарту, що установлює вимоги та настанови щодо використання до системи енергетичного менеджменту та виданого на ім‘я учасника закупівлі та чинного на момент подачі тендерної пропозиції. </w:t>
      </w:r>
      <w:r w:rsidR="00CF0D82" w:rsidRPr="00CF0D82">
        <w:rPr>
          <w:rFonts w:ascii="Times New Roman" w:hAnsi="Times New Roman"/>
          <w:sz w:val="24"/>
          <w:szCs w:val="24"/>
        </w:rPr>
        <w:t>Наданий документ повинен відповідати виду діяльності згідно Класифікатора виду економічної діяльності (КВЕД) з реалізації предмету закупівлі ДК 021:2015:09310000-5: Електрична енергія, зокрема КВЕД 35.14 Торгівля електроенергією.</w:t>
      </w:r>
    </w:p>
    <w:p w:rsidR="00CF74D7" w:rsidRPr="00CF0D82" w:rsidRDefault="004D66C7" w:rsidP="004A5C95">
      <w:pPr>
        <w:pStyle w:val="a5"/>
        <w:numPr>
          <w:ilvl w:val="0"/>
          <w:numId w:val="24"/>
        </w:numPr>
        <w:spacing w:after="0" w:line="240" w:lineRule="auto"/>
        <w:ind w:left="0" w:firstLine="567"/>
        <w:jc w:val="both"/>
        <w:rPr>
          <w:rFonts w:ascii="Times New Roman" w:hAnsi="Times New Roman"/>
          <w:sz w:val="24"/>
          <w:szCs w:val="24"/>
        </w:rPr>
      </w:pPr>
      <w:r w:rsidRPr="0077474E">
        <w:rPr>
          <w:rFonts w:ascii="Times New Roman" w:hAnsi="Times New Roman"/>
          <w:b/>
          <w:sz w:val="24"/>
          <w:szCs w:val="24"/>
        </w:rPr>
        <w:t xml:space="preserve">Сканований оригінал </w:t>
      </w:r>
      <w:r w:rsidR="00CF74D7" w:rsidRPr="0077474E">
        <w:rPr>
          <w:rFonts w:ascii="Times New Roman" w:hAnsi="Times New Roman"/>
          <w:b/>
          <w:sz w:val="24"/>
          <w:szCs w:val="24"/>
        </w:rPr>
        <w:t>сертифікату відповідності вимогам ДСТУ ISO 28000:2008</w:t>
      </w:r>
      <w:r w:rsidR="00CF74D7" w:rsidRPr="00CF0D82">
        <w:rPr>
          <w:rFonts w:ascii="Times New Roman" w:hAnsi="Times New Roman"/>
          <w:sz w:val="24"/>
          <w:szCs w:val="24"/>
        </w:rPr>
        <w:t xml:space="preserve"> (ISO 28000:2007, IDT) «Системи управління безпекою ланцюга  постачання. Вимоги», виданого на ім‘я учасника закупівлі, чинного на момент подачі тендерної пропозиції, або іншого сертифікату відповідності національному стандарту, що установлює вимоги до системи управління безпекою ланцюга постачання та виданого на ім‘я учасника закупівлі та чинного на момент подачі тендерної пропозиції. </w:t>
      </w:r>
      <w:r w:rsidR="00CF0D82" w:rsidRPr="00CF0D82">
        <w:rPr>
          <w:rFonts w:ascii="Times New Roman" w:hAnsi="Times New Roman"/>
          <w:sz w:val="24"/>
          <w:szCs w:val="24"/>
        </w:rPr>
        <w:t>Наданий документ повинен відповідати виду діяльності згідно Класифікатора виду економічної діяльності (КВЕД) з реалізації предмету закупівлі ДК 021:2015:09310000-5: Електрична енергія, зокрема КВЕД 35.14 Торгівля електроенергією.</w:t>
      </w:r>
    </w:p>
    <w:p w:rsidR="00CF26F5" w:rsidRPr="00CF0D82" w:rsidRDefault="00CF26F5" w:rsidP="004A5C95">
      <w:pPr>
        <w:pStyle w:val="a5"/>
        <w:numPr>
          <w:ilvl w:val="0"/>
          <w:numId w:val="22"/>
        </w:numPr>
        <w:tabs>
          <w:tab w:val="left" w:pos="0"/>
        </w:tabs>
        <w:spacing w:after="0" w:line="240" w:lineRule="auto"/>
        <w:ind w:left="0" w:firstLine="567"/>
        <w:jc w:val="both"/>
        <w:rPr>
          <w:rFonts w:ascii="Times New Roman" w:hAnsi="Times New Roman"/>
          <w:sz w:val="24"/>
          <w:szCs w:val="24"/>
          <w:lang w:eastAsia="ar-SA"/>
        </w:rPr>
      </w:pPr>
      <w:r w:rsidRPr="00CF0D82">
        <w:rPr>
          <w:rFonts w:ascii="Times New Roman" w:hAnsi="Times New Roman"/>
          <w:sz w:val="24"/>
          <w:szCs w:val="24"/>
          <w:lang w:eastAsia="ar-SA"/>
        </w:rPr>
        <w:t>Під час виконання договору про закупівлю учасник повинен дотримуватись передбачених чинним законодавством України заходів із захисту довкілля.</w:t>
      </w:r>
    </w:p>
    <w:p w:rsidR="001E252C" w:rsidRPr="00CF0D82" w:rsidRDefault="00CF26F5" w:rsidP="004A5C95">
      <w:pPr>
        <w:pStyle w:val="a5"/>
        <w:tabs>
          <w:tab w:val="left" w:pos="0"/>
        </w:tabs>
        <w:spacing w:after="0" w:line="240" w:lineRule="auto"/>
        <w:ind w:left="0" w:firstLine="567"/>
        <w:jc w:val="both"/>
        <w:rPr>
          <w:rFonts w:ascii="Times New Roman" w:eastAsia="SimSun" w:hAnsi="Times New Roman"/>
          <w:kern w:val="18"/>
          <w:sz w:val="24"/>
          <w:szCs w:val="24"/>
          <w:lang w:bidi="en-US"/>
        </w:rPr>
      </w:pPr>
      <w:r w:rsidRPr="00CF0D82">
        <w:rPr>
          <w:rFonts w:ascii="Times New Roman" w:eastAsia="SimSun" w:hAnsi="Times New Roman"/>
          <w:sz w:val="24"/>
          <w:szCs w:val="24"/>
          <w:lang w:bidi="en-US"/>
        </w:rPr>
        <w:t xml:space="preserve">З метою підтвердження дотримання Учасником </w:t>
      </w:r>
      <w:r w:rsidRPr="00CF0D82">
        <w:rPr>
          <w:rFonts w:ascii="Times New Roman" w:hAnsi="Times New Roman"/>
          <w:sz w:val="24"/>
          <w:szCs w:val="24"/>
          <w:lang w:eastAsia="ar-SA"/>
        </w:rPr>
        <w:t>чинного законодавства України із захисту довкілля</w:t>
      </w:r>
      <w:r w:rsidRPr="00CF0D82">
        <w:rPr>
          <w:rFonts w:ascii="Times New Roman" w:eastAsia="SimSun" w:hAnsi="Times New Roman"/>
          <w:sz w:val="24"/>
          <w:szCs w:val="24"/>
          <w:lang w:bidi="en-US"/>
        </w:rPr>
        <w:t xml:space="preserve"> </w:t>
      </w:r>
      <w:r w:rsidR="001E252C" w:rsidRPr="00CF0D82">
        <w:rPr>
          <w:rFonts w:ascii="Times New Roman" w:eastAsia="SimSun" w:hAnsi="Times New Roman"/>
          <w:sz w:val="24"/>
          <w:szCs w:val="24"/>
          <w:lang w:bidi="en-US"/>
        </w:rPr>
        <w:t xml:space="preserve">Учасник у складі своєї тендерної пропозиції надає </w:t>
      </w:r>
      <w:r w:rsidRPr="0077474E">
        <w:rPr>
          <w:rFonts w:ascii="Times New Roman" w:hAnsi="Times New Roman"/>
          <w:b/>
          <w:sz w:val="24"/>
          <w:szCs w:val="24"/>
          <w:lang w:bidi="en-US"/>
        </w:rPr>
        <w:t xml:space="preserve">гарантійний лист </w:t>
      </w:r>
      <w:r w:rsidRPr="00CF0D82">
        <w:rPr>
          <w:rFonts w:ascii="Times New Roman" w:hAnsi="Times New Roman"/>
          <w:color w:val="000000"/>
          <w:sz w:val="24"/>
          <w:szCs w:val="24"/>
          <w:lang w:bidi="en-US"/>
        </w:rPr>
        <w:t>(складений у довільній формі за підписом уповноваженої особи учасника</w:t>
      </w:r>
      <w:r w:rsidR="003F0413" w:rsidRPr="00CF0D82">
        <w:rPr>
          <w:rFonts w:ascii="Times New Roman" w:eastAsia="Times New Roman" w:hAnsi="Times New Roman"/>
          <w:sz w:val="24"/>
          <w:szCs w:val="24"/>
          <w:lang w:eastAsia="ru-RU"/>
        </w:rPr>
        <w:t xml:space="preserve"> та завірений печаткою (у разі її наявності)</w:t>
      </w:r>
      <w:r w:rsidR="003F0413" w:rsidRPr="00CF0D82">
        <w:rPr>
          <w:rFonts w:ascii="Times New Roman" w:hAnsi="Times New Roman"/>
          <w:color w:val="000000"/>
          <w:sz w:val="24"/>
          <w:szCs w:val="24"/>
          <w:lang w:bidi="en-US"/>
        </w:rPr>
        <w:t>)</w:t>
      </w:r>
      <w:r w:rsidRPr="00CF0D82">
        <w:rPr>
          <w:rFonts w:ascii="Times New Roman" w:hAnsi="Times New Roman"/>
          <w:sz w:val="24"/>
          <w:szCs w:val="24"/>
          <w:lang w:bidi="en-US"/>
        </w:rPr>
        <w:t>,</w:t>
      </w:r>
      <w:r w:rsidR="001E252C" w:rsidRPr="00CF0D82">
        <w:rPr>
          <w:rFonts w:ascii="Times New Roman" w:eastAsia="SimSun" w:hAnsi="Times New Roman"/>
          <w:sz w:val="24"/>
          <w:szCs w:val="24"/>
          <w:lang w:bidi="en-US"/>
        </w:rPr>
        <w:t xml:space="preserve"> про те, </w:t>
      </w:r>
      <w:r w:rsidR="001E252C" w:rsidRPr="0077474E">
        <w:rPr>
          <w:rFonts w:ascii="Times New Roman" w:eastAsia="SimSun" w:hAnsi="Times New Roman"/>
          <w:b/>
          <w:sz w:val="24"/>
          <w:szCs w:val="24"/>
          <w:lang w:bidi="en-US"/>
        </w:rPr>
        <w:t>що предмет закупівлі</w:t>
      </w:r>
      <w:r w:rsidR="001E252C" w:rsidRPr="0077474E">
        <w:rPr>
          <w:rFonts w:ascii="Times New Roman" w:eastAsia="SimSun" w:hAnsi="Times New Roman"/>
          <w:b/>
          <w:kern w:val="18"/>
          <w:sz w:val="24"/>
          <w:szCs w:val="24"/>
          <w:lang w:bidi="en-US"/>
        </w:rPr>
        <w:t xml:space="preserve"> відповідає нормам із захисту довкілля</w:t>
      </w:r>
      <w:r w:rsidR="001E252C" w:rsidRPr="00CF0D82">
        <w:rPr>
          <w:rFonts w:ascii="Times New Roman" w:eastAsia="SimSun" w:hAnsi="Times New Roman"/>
          <w:kern w:val="18"/>
          <w:sz w:val="24"/>
          <w:szCs w:val="24"/>
          <w:lang w:bidi="en-US"/>
        </w:rPr>
        <w:t xml:space="preserve"> та не спричинить негативного впливу на навколишнє середовище.</w:t>
      </w:r>
    </w:p>
    <w:p w:rsidR="004A5C95" w:rsidRPr="00CF0D82" w:rsidRDefault="00D31A19" w:rsidP="004A5C95">
      <w:pPr>
        <w:pStyle w:val="a5"/>
        <w:numPr>
          <w:ilvl w:val="0"/>
          <w:numId w:val="22"/>
        </w:numPr>
        <w:tabs>
          <w:tab w:val="left" w:pos="0"/>
        </w:tabs>
        <w:spacing w:after="0" w:line="240" w:lineRule="auto"/>
        <w:ind w:left="0" w:firstLine="567"/>
        <w:jc w:val="both"/>
        <w:rPr>
          <w:rFonts w:ascii="Times New Roman" w:hAnsi="Times New Roman"/>
          <w:sz w:val="24"/>
          <w:szCs w:val="24"/>
          <w:lang w:eastAsia="ar-SA"/>
        </w:rPr>
      </w:pPr>
      <w:r w:rsidRPr="00CF0D82">
        <w:rPr>
          <w:rFonts w:ascii="Times New Roman" w:hAnsi="Times New Roman"/>
          <w:sz w:val="24"/>
          <w:szCs w:val="24"/>
          <w:lang w:eastAsia="ar-SA"/>
        </w:rPr>
        <w:t>Абзацом 3 пункту 2 Постанови Кабінету Міністрів України від 12 жовтня 2022 р. № 1178, замовникам забороняється здійснювати публічні закупівлі товарів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цією постановою.</w:t>
      </w:r>
    </w:p>
    <w:p w:rsidR="00D31A19" w:rsidRPr="00CF0D82" w:rsidRDefault="00D31A19" w:rsidP="00D31A19">
      <w:pPr>
        <w:pStyle w:val="a5"/>
        <w:tabs>
          <w:tab w:val="left" w:pos="0"/>
        </w:tabs>
        <w:spacing w:after="0" w:line="240" w:lineRule="auto"/>
        <w:ind w:left="0" w:firstLine="567"/>
        <w:jc w:val="both"/>
        <w:rPr>
          <w:rFonts w:ascii="Times New Roman" w:hAnsi="Times New Roman"/>
          <w:sz w:val="24"/>
          <w:szCs w:val="24"/>
          <w:lang w:eastAsia="ar-SA"/>
        </w:rPr>
      </w:pPr>
      <w:r w:rsidRPr="00CF0D82">
        <w:rPr>
          <w:rFonts w:ascii="Times New Roman" w:hAnsi="Times New Roman"/>
          <w:sz w:val="24"/>
          <w:szCs w:val="24"/>
          <w:lang w:eastAsia="ar-SA"/>
        </w:rPr>
        <w:t>З огляду на викладене Учасник процедури закупівлі м</w:t>
      </w:r>
      <w:r w:rsidRPr="0077474E">
        <w:rPr>
          <w:rFonts w:ascii="Times New Roman" w:hAnsi="Times New Roman"/>
          <w:b/>
          <w:sz w:val="24"/>
          <w:szCs w:val="24"/>
          <w:lang w:eastAsia="ar-SA"/>
        </w:rPr>
        <w:t xml:space="preserve">ає підтвердити країну походження товару, шляхом надання у </w:t>
      </w:r>
      <w:r w:rsidRPr="0077474E">
        <w:rPr>
          <w:rFonts w:ascii="Times New Roman" w:eastAsia="SimSun" w:hAnsi="Times New Roman"/>
          <w:b/>
          <w:sz w:val="24"/>
          <w:szCs w:val="24"/>
          <w:lang w:bidi="en-US"/>
        </w:rPr>
        <w:t xml:space="preserve">складі своєї тендерної пропозиції </w:t>
      </w:r>
      <w:r w:rsidRPr="0077474E">
        <w:rPr>
          <w:rFonts w:ascii="Times New Roman" w:hAnsi="Times New Roman"/>
          <w:b/>
          <w:sz w:val="24"/>
          <w:szCs w:val="24"/>
        </w:rPr>
        <w:t xml:space="preserve">Довідки </w:t>
      </w:r>
      <w:r w:rsidRPr="00CF0D82">
        <w:rPr>
          <w:rFonts w:ascii="Times New Roman" w:eastAsia="Times New Roman" w:hAnsi="Times New Roman"/>
          <w:sz w:val="24"/>
          <w:szCs w:val="24"/>
          <w:lang w:eastAsia="ru-RU"/>
        </w:rPr>
        <w:t xml:space="preserve">(складеної у довільній формі за підписом уповноваженої особи </w:t>
      </w:r>
      <w:r w:rsidRPr="00CF0D82">
        <w:rPr>
          <w:rFonts w:ascii="Times New Roman" w:hAnsi="Times New Roman"/>
          <w:color w:val="000000"/>
          <w:sz w:val="24"/>
          <w:szCs w:val="24"/>
        </w:rPr>
        <w:t>учасника</w:t>
      </w:r>
      <w:r w:rsidR="003F0413" w:rsidRPr="00CF0D82">
        <w:rPr>
          <w:rFonts w:ascii="Times New Roman" w:eastAsia="Times New Roman" w:hAnsi="Times New Roman"/>
          <w:sz w:val="24"/>
          <w:szCs w:val="24"/>
          <w:lang w:eastAsia="ru-RU"/>
        </w:rPr>
        <w:t xml:space="preserve"> та завіреною печаткою (у разі її наявності)</w:t>
      </w:r>
      <w:r w:rsidR="003F0413" w:rsidRPr="00CF0D82">
        <w:rPr>
          <w:rFonts w:ascii="Times New Roman" w:hAnsi="Times New Roman"/>
          <w:color w:val="000000"/>
          <w:sz w:val="24"/>
          <w:szCs w:val="24"/>
          <w:lang w:bidi="en-US"/>
        </w:rPr>
        <w:t xml:space="preserve">), </w:t>
      </w:r>
      <w:r w:rsidRPr="00CF0D82">
        <w:rPr>
          <w:rFonts w:ascii="Times New Roman" w:hAnsi="Times New Roman"/>
          <w:sz w:val="24"/>
          <w:szCs w:val="24"/>
        </w:rPr>
        <w:t>про країну походження товару.</w:t>
      </w:r>
    </w:p>
    <w:p w:rsidR="00B4142F" w:rsidRPr="00CF0D82" w:rsidRDefault="00B4142F" w:rsidP="004A5C95">
      <w:pPr>
        <w:pStyle w:val="Default"/>
        <w:ind w:firstLine="567"/>
        <w:jc w:val="both"/>
        <w:rPr>
          <w:u w:val="single"/>
          <w:lang w:val="uk-UA"/>
        </w:rPr>
      </w:pPr>
    </w:p>
    <w:p w:rsidR="00B4142F" w:rsidRPr="00CF0D82" w:rsidRDefault="004A5C95" w:rsidP="004A5C95">
      <w:pPr>
        <w:pStyle w:val="Default"/>
        <w:ind w:firstLine="567"/>
        <w:jc w:val="both"/>
        <w:rPr>
          <w:color w:val="auto"/>
          <w:lang w:val="uk-UA"/>
        </w:rPr>
      </w:pPr>
      <w:r w:rsidRPr="00CF0D82">
        <w:rPr>
          <w:lang w:val="uk-UA"/>
        </w:rPr>
        <w:t>На підтвердження відповідності</w:t>
      </w:r>
      <w:r w:rsidR="00B4142F" w:rsidRPr="00CF0D82">
        <w:rPr>
          <w:lang w:val="uk-UA"/>
        </w:rPr>
        <w:t xml:space="preserve"> цим</w:t>
      </w:r>
      <w:r w:rsidRPr="00CF0D82">
        <w:rPr>
          <w:lang w:val="uk-UA"/>
        </w:rPr>
        <w:t xml:space="preserve"> </w:t>
      </w:r>
      <w:r w:rsidR="00B4142F" w:rsidRPr="00CF0D82">
        <w:rPr>
          <w:lang w:val="uk-UA"/>
        </w:rPr>
        <w:t xml:space="preserve">технічним та якісним характеристикам предмету закупівлі учасник надає в складі своєї </w:t>
      </w:r>
      <w:r w:rsidRPr="00CF0D82">
        <w:rPr>
          <w:lang w:val="uk-UA"/>
        </w:rPr>
        <w:t xml:space="preserve">тендерної </w:t>
      </w:r>
      <w:r w:rsidR="00B4142F" w:rsidRPr="00CF0D82">
        <w:rPr>
          <w:lang w:val="uk-UA"/>
        </w:rPr>
        <w:t xml:space="preserve">пропозиції </w:t>
      </w:r>
      <w:r w:rsidRPr="0077474E">
        <w:rPr>
          <w:b/>
          <w:lang w:val="uk-UA"/>
        </w:rPr>
        <w:t xml:space="preserve">Довідку </w:t>
      </w:r>
      <w:r w:rsidRPr="00CF0D82">
        <w:rPr>
          <w:rFonts w:eastAsia="Times New Roman"/>
          <w:lang w:val="uk-UA"/>
        </w:rPr>
        <w:t xml:space="preserve">(складену у довільній формі за підписом уповноваженої особи </w:t>
      </w:r>
      <w:r w:rsidRPr="00CF0D82">
        <w:rPr>
          <w:lang w:val="uk-UA"/>
        </w:rPr>
        <w:t>учасника</w:t>
      </w:r>
      <w:r w:rsidR="003F0413" w:rsidRPr="00CF0D82">
        <w:rPr>
          <w:rFonts w:eastAsia="Times New Roman"/>
          <w:lang w:val="uk-UA"/>
        </w:rPr>
        <w:t xml:space="preserve"> та завіреною печаткою (у разі її наявності)</w:t>
      </w:r>
      <w:r w:rsidR="003F0413" w:rsidRPr="00CF0D82">
        <w:rPr>
          <w:lang w:val="uk-UA" w:bidi="en-US"/>
        </w:rPr>
        <w:t>),</w:t>
      </w:r>
      <w:r w:rsidR="00B4142F" w:rsidRPr="00CF0D82">
        <w:rPr>
          <w:lang w:val="uk-UA"/>
        </w:rPr>
        <w:t xml:space="preserve"> в якій зазнач</w:t>
      </w:r>
      <w:r w:rsidRPr="00CF0D82">
        <w:rPr>
          <w:lang w:val="uk-UA"/>
        </w:rPr>
        <w:t>ає</w:t>
      </w:r>
      <w:r w:rsidR="00B4142F" w:rsidRPr="00CF0D82">
        <w:rPr>
          <w:lang w:val="uk-UA"/>
        </w:rPr>
        <w:t xml:space="preserve"> про погодження з інформацією про необхідні технічні, якісні та кількісні характеристики предмета</w:t>
      </w:r>
      <w:r w:rsidRPr="00CF0D82">
        <w:rPr>
          <w:lang w:val="uk-UA"/>
        </w:rPr>
        <w:t xml:space="preserve"> закупівлі</w:t>
      </w:r>
      <w:r w:rsidR="00846CA5" w:rsidRPr="00CF0D82">
        <w:rPr>
          <w:lang w:val="uk-UA"/>
        </w:rPr>
        <w:t>, та відповідності їм запропонованого ним товару</w:t>
      </w:r>
      <w:r w:rsidR="00B4142F" w:rsidRPr="00CF0D82">
        <w:rPr>
          <w:lang w:val="uk-UA"/>
        </w:rPr>
        <w:t>.</w:t>
      </w:r>
    </w:p>
    <w:p w:rsidR="001E252C" w:rsidRPr="00C64256" w:rsidRDefault="001E252C" w:rsidP="000A4F46">
      <w:pPr>
        <w:pStyle w:val="af4"/>
        <w:spacing w:after="0" w:line="240" w:lineRule="auto"/>
        <w:rPr>
          <w:rFonts w:ascii="Times New Roman" w:hAnsi="Times New Roman"/>
          <w:sz w:val="24"/>
          <w:szCs w:val="24"/>
        </w:rPr>
      </w:pPr>
    </w:p>
    <w:p w:rsidR="005E0737" w:rsidRPr="00C64256" w:rsidRDefault="005E0737" w:rsidP="000A4F46">
      <w:pPr>
        <w:spacing w:after="0" w:line="240" w:lineRule="auto"/>
        <w:ind w:firstLine="708"/>
        <w:jc w:val="both"/>
        <w:rPr>
          <w:rFonts w:ascii="Times New Roman" w:hAnsi="Times New Roman"/>
          <w:b/>
          <w:sz w:val="24"/>
          <w:szCs w:val="24"/>
        </w:rPr>
      </w:pPr>
      <w:r w:rsidRPr="00C64256">
        <w:rPr>
          <w:rFonts w:ascii="Times New Roman" w:hAnsi="Times New Roman"/>
          <w:b/>
          <w:sz w:val="24"/>
          <w:szCs w:val="24"/>
        </w:rPr>
        <w:t>Складені Учасником документи подаються ним на фірмовому бланку Учасника, за власноручним підписом його керівника чи уповноваженої особи Учасника та завіряються печаткою (у разі її наявності).</w:t>
      </w:r>
    </w:p>
    <w:p w:rsidR="005E0737" w:rsidRPr="00C64256" w:rsidRDefault="005E0737" w:rsidP="000A4F46">
      <w:pPr>
        <w:spacing w:after="0" w:line="240" w:lineRule="auto"/>
        <w:ind w:firstLine="708"/>
        <w:jc w:val="both"/>
        <w:rPr>
          <w:rFonts w:ascii="Times New Roman" w:hAnsi="Times New Roman"/>
          <w:b/>
          <w:sz w:val="24"/>
          <w:szCs w:val="24"/>
        </w:rPr>
      </w:pPr>
      <w:r w:rsidRPr="00C64256">
        <w:rPr>
          <w:rFonts w:ascii="Times New Roman" w:hAnsi="Times New Roman"/>
          <w:b/>
          <w:sz w:val="24"/>
          <w:szCs w:val="24"/>
        </w:rPr>
        <w:t>Документи, подання яких передбачено цим додатком, але які не складаються Учасником, подаються у вигляді сканованого оригіналу або нотаріально посвідченої копії (у разі відсутності оригіналу документа, про що Учасник додатково інформує Замовника у вигляді довідки довільної форми).</w:t>
      </w:r>
    </w:p>
    <w:p w:rsidR="007D6299" w:rsidRDefault="007D6299" w:rsidP="000A4F46">
      <w:pPr>
        <w:spacing w:after="0" w:line="240" w:lineRule="auto"/>
        <w:rPr>
          <w:rFonts w:ascii="Times New Roman" w:hAnsi="Times New Roman"/>
          <w:b/>
          <w:bCs/>
          <w:sz w:val="24"/>
          <w:szCs w:val="24"/>
          <w:lang w:eastAsia="ru-RU"/>
        </w:rPr>
      </w:pPr>
    </w:p>
    <w:p w:rsidR="007D6299" w:rsidRPr="007D6299" w:rsidRDefault="007D6299" w:rsidP="007D6299">
      <w:pPr>
        <w:rPr>
          <w:rFonts w:ascii="Times New Roman" w:hAnsi="Times New Roman"/>
          <w:sz w:val="24"/>
          <w:szCs w:val="24"/>
          <w:lang w:eastAsia="ru-RU"/>
        </w:rPr>
      </w:pPr>
    </w:p>
    <w:p w:rsidR="007D6299" w:rsidRDefault="007D6299" w:rsidP="007D6299">
      <w:pPr>
        <w:tabs>
          <w:tab w:val="left" w:pos="2025"/>
        </w:tabs>
        <w:rPr>
          <w:rFonts w:ascii="Times New Roman" w:hAnsi="Times New Roman"/>
          <w:sz w:val="24"/>
          <w:szCs w:val="24"/>
          <w:lang w:eastAsia="ru-RU"/>
        </w:rPr>
      </w:pPr>
      <w:r>
        <w:rPr>
          <w:rFonts w:ascii="Times New Roman" w:hAnsi="Times New Roman"/>
          <w:sz w:val="24"/>
          <w:szCs w:val="24"/>
          <w:lang w:eastAsia="ru-RU"/>
        </w:rPr>
        <w:tab/>
        <w:t>Уповноважена особа                       Олена ЗОЛЕНКО</w:t>
      </w:r>
    </w:p>
    <w:p w:rsidR="007D6299" w:rsidRDefault="007D6299" w:rsidP="007D6299">
      <w:pPr>
        <w:rPr>
          <w:rFonts w:ascii="Times New Roman" w:hAnsi="Times New Roman"/>
          <w:sz w:val="24"/>
          <w:szCs w:val="24"/>
          <w:lang w:eastAsia="ru-RU"/>
        </w:rPr>
      </w:pPr>
    </w:p>
    <w:p w:rsidR="00A30A6E" w:rsidRPr="007D6299" w:rsidRDefault="00A30A6E" w:rsidP="007D6299">
      <w:pPr>
        <w:rPr>
          <w:rFonts w:ascii="Times New Roman" w:hAnsi="Times New Roman"/>
          <w:sz w:val="24"/>
          <w:szCs w:val="24"/>
          <w:lang w:eastAsia="ru-RU"/>
        </w:rPr>
        <w:sectPr w:rsidR="00A30A6E" w:rsidRPr="007D6299" w:rsidSect="00AD0487">
          <w:pgSz w:w="11906" w:h="16838"/>
          <w:pgMar w:top="851" w:right="850" w:bottom="709" w:left="1134" w:header="708" w:footer="708" w:gutter="0"/>
          <w:cols w:space="708"/>
          <w:docGrid w:linePitch="360"/>
        </w:sectPr>
      </w:pPr>
    </w:p>
    <w:p w:rsidR="00CB361F" w:rsidRPr="000B300F" w:rsidRDefault="00CB361F" w:rsidP="00256B2C">
      <w:pPr>
        <w:spacing w:after="0" w:line="240" w:lineRule="auto"/>
        <w:ind w:left="5660" w:firstLine="700"/>
        <w:jc w:val="right"/>
        <w:rPr>
          <w:rFonts w:ascii="Times New Roman" w:hAnsi="Times New Roman"/>
          <w:kern w:val="2"/>
          <w:sz w:val="24"/>
          <w:szCs w:val="24"/>
          <w:lang w:eastAsia="uk-UA"/>
        </w:rPr>
      </w:pPr>
      <w:bookmarkStart w:id="0" w:name="_GoBack"/>
      <w:bookmarkEnd w:id="0"/>
    </w:p>
    <w:sectPr w:rsidR="00CB361F" w:rsidRPr="000B300F" w:rsidSect="00256B2C">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4F" w:rsidRDefault="00603E4F" w:rsidP="00D741E7">
      <w:pPr>
        <w:spacing w:after="0" w:line="240" w:lineRule="auto"/>
      </w:pPr>
      <w:r>
        <w:separator/>
      </w:r>
    </w:p>
  </w:endnote>
  <w:endnote w:type="continuationSeparator" w:id="0">
    <w:p w:rsidR="00603E4F" w:rsidRDefault="00603E4F" w:rsidP="00D7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4F" w:rsidRDefault="00603E4F" w:rsidP="00D741E7">
      <w:pPr>
        <w:spacing w:after="0" w:line="240" w:lineRule="auto"/>
      </w:pPr>
      <w:r>
        <w:separator/>
      </w:r>
    </w:p>
  </w:footnote>
  <w:footnote w:type="continuationSeparator" w:id="0">
    <w:p w:rsidR="00603E4F" w:rsidRDefault="00603E4F" w:rsidP="00D74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99" w:rsidRDefault="007D629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nsid w:val="005457BC"/>
    <w:multiLevelType w:val="hybridMultilevel"/>
    <w:tmpl w:val="8F368882"/>
    <w:lvl w:ilvl="0" w:tplc="972AC596">
      <w:start w:val="1"/>
      <w:numFmt w:val="decimal"/>
      <w:lvlText w:val="%1."/>
      <w:lvlJc w:val="left"/>
      <w:pPr>
        <w:ind w:left="473" w:hanging="360"/>
      </w:pPr>
      <w:rPr>
        <w:rFonts w:cs="Times New Roman" w:hint="default"/>
      </w:rPr>
    </w:lvl>
    <w:lvl w:ilvl="1" w:tplc="04220019" w:tentative="1">
      <w:start w:val="1"/>
      <w:numFmt w:val="lowerLetter"/>
      <w:lvlText w:val="%2."/>
      <w:lvlJc w:val="left"/>
      <w:pPr>
        <w:ind w:left="1193" w:hanging="360"/>
      </w:pPr>
      <w:rPr>
        <w:rFonts w:cs="Times New Roman"/>
      </w:rPr>
    </w:lvl>
    <w:lvl w:ilvl="2" w:tplc="0422001B" w:tentative="1">
      <w:start w:val="1"/>
      <w:numFmt w:val="lowerRoman"/>
      <w:lvlText w:val="%3."/>
      <w:lvlJc w:val="right"/>
      <w:pPr>
        <w:ind w:left="1913" w:hanging="180"/>
      </w:pPr>
      <w:rPr>
        <w:rFonts w:cs="Times New Roman"/>
      </w:rPr>
    </w:lvl>
    <w:lvl w:ilvl="3" w:tplc="0422000F" w:tentative="1">
      <w:start w:val="1"/>
      <w:numFmt w:val="decimal"/>
      <w:lvlText w:val="%4."/>
      <w:lvlJc w:val="left"/>
      <w:pPr>
        <w:ind w:left="2633" w:hanging="360"/>
      </w:pPr>
      <w:rPr>
        <w:rFonts w:cs="Times New Roman"/>
      </w:rPr>
    </w:lvl>
    <w:lvl w:ilvl="4" w:tplc="04220019" w:tentative="1">
      <w:start w:val="1"/>
      <w:numFmt w:val="lowerLetter"/>
      <w:lvlText w:val="%5."/>
      <w:lvlJc w:val="left"/>
      <w:pPr>
        <w:ind w:left="3353" w:hanging="360"/>
      </w:pPr>
      <w:rPr>
        <w:rFonts w:cs="Times New Roman"/>
      </w:rPr>
    </w:lvl>
    <w:lvl w:ilvl="5" w:tplc="0422001B" w:tentative="1">
      <w:start w:val="1"/>
      <w:numFmt w:val="lowerRoman"/>
      <w:lvlText w:val="%6."/>
      <w:lvlJc w:val="right"/>
      <w:pPr>
        <w:ind w:left="4073" w:hanging="180"/>
      </w:pPr>
      <w:rPr>
        <w:rFonts w:cs="Times New Roman"/>
      </w:rPr>
    </w:lvl>
    <w:lvl w:ilvl="6" w:tplc="0422000F" w:tentative="1">
      <w:start w:val="1"/>
      <w:numFmt w:val="decimal"/>
      <w:lvlText w:val="%7."/>
      <w:lvlJc w:val="left"/>
      <w:pPr>
        <w:ind w:left="4793" w:hanging="360"/>
      </w:pPr>
      <w:rPr>
        <w:rFonts w:cs="Times New Roman"/>
      </w:rPr>
    </w:lvl>
    <w:lvl w:ilvl="7" w:tplc="04220019" w:tentative="1">
      <w:start w:val="1"/>
      <w:numFmt w:val="lowerLetter"/>
      <w:lvlText w:val="%8."/>
      <w:lvlJc w:val="left"/>
      <w:pPr>
        <w:ind w:left="5513" w:hanging="360"/>
      </w:pPr>
      <w:rPr>
        <w:rFonts w:cs="Times New Roman"/>
      </w:rPr>
    </w:lvl>
    <w:lvl w:ilvl="8" w:tplc="0422001B" w:tentative="1">
      <w:start w:val="1"/>
      <w:numFmt w:val="lowerRoman"/>
      <w:lvlText w:val="%9."/>
      <w:lvlJc w:val="right"/>
      <w:pPr>
        <w:ind w:left="6233" w:hanging="180"/>
      </w:pPr>
      <w:rPr>
        <w:rFonts w:cs="Times New Roman"/>
      </w:rPr>
    </w:lvl>
  </w:abstractNum>
  <w:abstractNum w:abstractNumId="2">
    <w:nsid w:val="0C8A3D99"/>
    <w:multiLevelType w:val="hybridMultilevel"/>
    <w:tmpl w:val="D3BC7476"/>
    <w:lvl w:ilvl="0" w:tplc="CB60A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215A0F"/>
    <w:multiLevelType w:val="hybridMultilevel"/>
    <w:tmpl w:val="76787272"/>
    <w:lvl w:ilvl="0" w:tplc="B5C61B6C">
      <w:start w:val="5"/>
      <w:numFmt w:val="bullet"/>
      <w:lvlText w:val="-"/>
      <w:lvlJc w:val="left"/>
      <w:pPr>
        <w:ind w:left="660" w:hanging="360"/>
      </w:pPr>
      <w:rPr>
        <w:rFonts w:ascii="Times New Roman" w:eastAsia="Calibri" w:hAnsi="Times New Roman" w:cs="Times New Roman" w:hint="default"/>
        <w:b/>
        <w:color w:val="000000"/>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4">
    <w:nsid w:val="1B3A3439"/>
    <w:multiLevelType w:val="hybridMultilevel"/>
    <w:tmpl w:val="7A603D3A"/>
    <w:lvl w:ilvl="0" w:tplc="D77677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673340"/>
    <w:multiLevelType w:val="multilevel"/>
    <w:tmpl w:val="80BE8352"/>
    <w:lvl w:ilvl="0">
      <w:start w:val="1"/>
      <w:numFmt w:val="decimal"/>
      <w:lvlText w:val="%1."/>
      <w:lvlJc w:val="left"/>
      <w:pPr>
        <w:ind w:left="1211" w:hanging="360"/>
      </w:pPr>
      <w:rPr>
        <w:rFonts w:hint="default"/>
        <w:lang w:val="uk-UA"/>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nsid w:val="1E0844D9"/>
    <w:multiLevelType w:val="hybridMultilevel"/>
    <w:tmpl w:val="C9FEA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C7230"/>
    <w:multiLevelType w:val="hybridMultilevel"/>
    <w:tmpl w:val="1E6A2B84"/>
    <w:lvl w:ilvl="0" w:tplc="F39C65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D59F6"/>
    <w:multiLevelType w:val="multilevel"/>
    <w:tmpl w:val="9A94B7C2"/>
    <w:lvl w:ilvl="0">
      <w:start w:val="1"/>
      <w:numFmt w:val="decimal"/>
      <w:suff w:val="space"/>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nsid w:val="2A814B13"/>
    <w:multiLevelType w:val="hybridMultilevel"/>
    <w:tmpl w:val="219A6DBA"/>
    <w:lvl w:ilvl="0" w:tplc="426215F2">
      <w:start w:val="1"/>
      <w:numFmt w:val="bullet"/>
      <w:lvlText w:val="-"/>
      <w:lvlJc w:val="left"/>
      <w:pPr>
        <w:ind w:left="644" w:hanging="360"/>
      </w:pPr>
      <w:rPr>
        <w:rFonts w:ascii="Times New Roman" w:eastAsia="Arial"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3059755D"/>
    <w:multiLevelType w:val="multilevel"/>
    <w:tmpl w:val="A2D4198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1">
    <w:nsid w:val="30BE15CD"/>
    <w:multiLevelType w:val="hybridMultilevel"/>
    <w:tmpl w:val="EC229700"/>
    <w:lvl w:ilvl="0" w:tplc="F6C2F34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16640B9"/>
    <w:multiLevelType w:val="multilevel"/>
    <w:tmpl w:val="9A448AA4"/>
    <w:lvl w:ilvl="0">
      <w:start w:val="16"/>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38BB26BE"/>
    <w:multiLevelType w:val="hybridMultilevel"/>
    <w:tmpl w:val="ABA2E96A"/>
    <w:lvl w:ilvl="0" w:tplc="57A4BAC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0E1099"/>
    <w:multiLevelType w:val="hybridMultilevel"/>
    <w:tmpl w:val="C8D06818"/>
    <w:lvl w:ilvl="0" w:tplc="BB0678E0">
      <w:start w:val="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7D3B85"/>
    <w:multiLevelType w:val="hybridMultilevel"/>
    <w:tmpl w:val="3B0A4798"/>
    <w:lvl w:ilvl="0" w:tplc="3694534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EB6FFF"/>
    <w:multiLevelType w:val="multilevel"/>
    <w:tmpl w:val="42EB6FFF"/>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43D75D5B"/>
    <w:multiLevelType w:val="hybridMultilevel"/>
    <w:tmpl w:val="DFC895BC"/>
    <w:lvl w:ilvl="0" w:tplc="B09E4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95FBA"/>
    <w:multiLevelType w:val="multilevel"/>
    <w:tmpl w:val="46B95FBA"/>
    <w:lvl w:ilvl="0">
      <w:numFmt w:val="bullet"/>
      <w:lvlText w:val="-"/>
      <w:lvlJc w:val="left"/>
      <w:pPr>
        <w:ind w:left="3621" w:hanging="360"/>
      </w:pPr>
      <w:rPr>
        <w:rFonts w:ascii="Times New Roman" w:eastAsia="Times New Roman" w:hAnsi="Times New Roman" w:hint="default"/>
      </w:rPr>
    </w:lvl>
    <w:lvl w:ilvl="1">
      <w:start w:val="1"/>
      <w:numFmt w:val="bullet"/>
      <w:lvlText w:val="o"/>
      <w:lvlJc w:val="left"/>
      <w:pPr>
        <w:ind w:left="1468" w:hanging="360"/>
      </w:pPr>
      <w:rPr>
        <w:rFonts w:ascii="Courier New" w:hAnsi="Courier New"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hint="default"/>
      </w:rPr>
    </w:lvl>
    <w:lvl w:ilvl="8">
      <w:start w:val="1"/>
      <w:numFmt w:val="bullet"/>
      <w:lvlText w:val=""/>
      <w:lvlJc w:val="left"/>
      <w:pPr>
        <w:ind w:left="6508" w:hanging="360"/>
      </w:pPr>
      <w:rPr>
        <w:rFonts w:ascii="Wingdings" w:hAnsi="Wingdings" w:hint="default"/>
      </w:rPr>
    </w:lvl>
  </w:abstractNum>
  <w:abstractNum w:abstractNumId="19">
    <w:nsid w:val="502E28A1"/>
    <w:multiLevelType w:val="multilevel"/>
    <w:tmpl w:val="D6ECB226"/>
    <w:lvl w:ilvl="0">
      <w:numFmt w:val="bullet"/>
      <w:lvlText w:val="-"/>
      <w:lvlJc w:val="left"/>
      <w:pPr>
        <w:ind w:left="720"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6D14ED"/>
    <w:multiLevelType w:val="hybridMultilevel"/>
    <w:tmpl w:val="15944ADA"/>
    <w:lvl w:ilvl="0" w:tplc="388A888E">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7946C1"/>
    <w:multiLevelType w:val="hybridMultilevel"/>
    <w:tmpl w:val="3E74775E"/>
    <w:lvl w:ilvl="0" w:tplc="23BAE0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E45EB4"/>
    <w:multiLevelType w:val="hybridMultilevel"/>
    <w:tmpl w:val="C4347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197DF9"/>
    <w:multiLevelType w:val="hybridMultilevel"/>
    <w:tmpl w:val="0BBC79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687648D1"/>
    <w:multiLevelType w:val="hybridMultilevel"/>
    <w:tmpl w:val="A35C8E3A"/>
    <w:lvl w:ilvl="0" w:tplc="AD6EC4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5E4410"/>
    <w:multiLevelType w:val="hybridMultilevel"/>
    <w:tmpl w:val="A622DE64"/>
    <w:lvl w:ilvl="0" w:tplc="EFC4B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nsid w:val="7DE91EEC"/>
    <w:multiLevelType w:val="hybridMultilevel"/>
    <w:tmpl w:val="388A8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1"/>
  </w:num>
  <w:num w:numId="4">
    <w:abstractNumId w:val="21"/>
  </w:num>
  <w:num w:numId="5">
    <w:abstractNumId w:val="11"/>
  </w:num>
  <w:num w:numId="6">
    <w:abstractNumId w:val="13"/>
  </w:num>
  <w:num w:numId="7">
    <w:abstractNumId w:val="9"/>
  </w:num>
  <w:num w:numId="8">
    <w:abstractNumId w:val="0"/>
  </w:num>
  <w:num w:numId="9">
    <w:abstractNumId w:val="27"/>
  </w:num>
  <w:num w:numId="10">
    <w:abstractNumId w:val="4"/>
  </w:num>
  <w:num w:numId="11">
    <w:abstractNumId w:val="5"/>
  </w:num>
  <w:num w:numId="12">
    <w:abstractNumId w:val="16"/>
  </w:num>
  <w:num w:numId="13">
    <w:abstractNumId w:val="2"/>
  </w:num>
  <w:num w:numId="14">
    <w:abstractNumId w:val="6"/>
  </w:num>
  <w:num w:numId="15">
    <w:abstractNumId w:val="19"/>
  </w:num>
  <w:num w:numId="16">
    <w:abstractNumId w:val="12"/>
  </w:num>
  <w:num w:numId="17">
    <w:abstractNumId w:val="17"/>
  </w:num>
  <w:num w:numId="18">
    <w:abstractNumId w:val="23"/>
  </w:num>
  <w:num w:numId="19">
    <w:abstractNumId w:val="22"/>
  </w:num>
  <w:num w:numId="20">
    <w:abstractNumId w:val="25"/>
  </w:num>
  <w:num w:numId="21">
    <w:abstractNumId w:val="24"/>
  </w:num>
  <w:num w:numId="22">
    <w:abstractNumId w:val="7"/>
  </w:num>
  <w:num w:numId="23">
    <w:abstractNumId w:val="20"/>
  </w:num>
  <w:num w:numId="24">
    <w:abstractNumId w:val="18"/>
  </w:num>
  <w:num w:numId="25">
    <w:abstractNumId w:val="10"/>
  </w:num>
  <w:num w:numId="26">
    <w:abstractNumId w:val="3"/>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A8"/>
    <w:rsid w:val="000011A7"/>
    <w:rsid w:val="0001413D"/>
    <w:rsid w:val="0001509E"/>
    <w:rsid w:val="000375A3"/>
    <w:rsid w:val="00041332"/>
    <w:rsid w:val="00047A2F"/>
    <w:rsid w:val="00047D4B"/>
    <w:rsid w:val="000503F2"/>
    <w:rsid w:val="00051A55"/>
    <w:rsid w:val="0005237F"/>
    <w:rsid w:val="000730FD"/>
    <w:rsid w:val="00076E21"/>
    <w:rsid w:val="00077F5A"/>
    <w:rsid w:val="00087460"/>
    <w:rsid w:val="00091D8E"/>
    <w:rsid w:val="00092756"/>
    <w:rsid w:val="000A0340"/>
    <w:rsid w:val="000A1AF2"/>
    <w:rsid w:val="000A2841"/>
    <w:rsid w:val="000A28DD"/>
    <w:rsid w:val="000A445B"/>
    <w:rsid w:val="000A4F46"/>
    <w:rsid w:val="000A4FE5"/>
    <w:rsid w:val="000B0279"/>
    <w:rsid w:val="000B300F"/>
    <w:rsid w:val="000B30C3"/>
    <w:rsid w:val="000C5BBF"/>
    <w:rsid w:val="000C65EA"/>
    <w:rsid w:val="000E6CB5"/>
    <w:rsid w:val="000F14FC"/>
    <w:rsid w:val="00115941"/>
    <w:rsid w:val="0011794D"/>
    <w:rsid w:val="001210B1"/>
    <w:rsid w:val="00130DAF"/>
    <w:rsid w:val="001574A1"/>
    <w:rsid w:val="001642AA"/>
    <w:rsid w:val="00167C48"/>
    <w:rsid w:val="00171692"/>
    <w:rsid w:val="00172BEC"/>
    <w:rsid w:val="00174FC6"/>
    <w:rsid w:val="001828BE"/>
    <w:rsid w:val="00187535"/>
    <w:rsid w:val="00190046"/>
    <w:rsid w:val="001927C0"/>
    <w:rsid w:val="001A5F76"/>
    <w:rsid w:val="001B08D6"/>
    <w:rsid w:val="001B2D37"/>
    <w:rsid w:val="001B4DD4"/>
    <w:rsid w:val="001C1762"/>
    <w:rsid w:val="001C4F99"/>
    <w:rsid w:val="001C6C7B"/>
    <w:rsid w:val="001D3E49"/>
    <w:rsid w:val="001D751D"/>
    <w:rsid w:val="001E252C"/>
    <w:rsid w:val="001F0F00"/>
    <w:rsid w:val="001F1A4C"/>
    <w:rsid w:val="001F2DF3"/>
    <w:rsid w:val="001F6E24"/>
    <w:rsid w:val="00204931"/>
    <w:rsid w:val="00213DB1"/>
    <w:rsid w:val="00220467"/>
    <w:rsid w:val="002229B8"/>
    <w:rsid w:val="002311C7"/>
    <w:rsid w:val="00236145"/>
    <w:rsid w:val="00236750"/>
    <w:rsid w:val="002409E6"/>
    <w:rsid w:val="00255F9A"/>
    <w:rsid w:val="00256B2C"/>
    <w:rsid w:val="00260039"/>
    <w:rsid w:val="00262F3A"/>
    <w:rsid w:val="002710C1"/>
    <w:rsid w:val="00272577"/>
    <w:rsid w:val="002775DD"/>
    <w:rsid w:val="0028471B"/>
    <w:rsid w:val="002860E2"/>
    <w:rsid w:val="002926E6"/>
    <w:rsid w:val="002A0776"/>
    <w:rsid w:val="002A0815"/>
    <w:rsid w:val="002B3DE5"/>
    <w:rsid w:val="002C0525"/>
    <w:rsid w:val="002C3B41"/>
    <w:rsid w:val="002D13B6"/>
    <w:rsid w:val="002D5A37"/>
    <w:rsid w:val="002D623A"/>
    <w:rsid w:val="002D6963"/>
    <w:rsid w:val="002E0B72"/>
    <w:rsid w:val="002E24FB"/>
    <w:rsid w:val="002E620B"/>
    <w:rsid w:val="002E7CD1"/>
    <w:rsid w:val="00303304"/>
    <w:rsid w:val="00311158"/>
    <w:rsid w:val="0031287C"/>
    <w:rsid w:val="00326515"/>
    <w:rsid w:val="00330D97"/>
    <w:rsid w:val="003310C1"/>
    <w:rsid w:val="003415E7"/>
    <w:rsid w:val="003437E1"/>
    <w:rsid w:val="00350E91"/>
    <w:rsid w:val="00356336"/>
    <w:rsid w:val="0035659A"/>
    <w:rsid w:val="00356ECB"/>
    <w:rsid w:val="00357AE8"/>
    <w:rsid w:val="00357D82"/>
    <w:rsid w:val="003622D6"/>
    <w:rsid w:val="00367BBA"/>
    <w:rsid w:val="003746B4"/>
    <w:rsid w:val="0038767C"/>
    <w:rsid w:val="003879F2"/>
    <w:rsid w:val="00393B31"/>
    <w:rsid w:val="003A25AC"/>
    <w:rsid w:val="003A51E4"/>
    <w:rsid w:val="003C06D1"/>
    <w:rsid w:val="003C538C"/>
    <w:rsid w:val="003D3CA1"/>
    <w:rsid w:val="003D4135"/>
    <w:rsid w:val="003D5C89"/>
    <w:rsid w:val="003D7ED8"/>
    <w:rsid w:val="003E120D"/>
    <w:rsid w:val="003F0413"/>
    <w:rsid w:val="003F0A4E"/>
    <w:rsid w:val="003F1DAA"/>
    <w:rsid w:val="003F2C3E"/>
    <w:rsid w:val="003F784A"/>
    <w:rsid w:val="00401952"/>
    <w:rsid w:val="004173EE"/>
    <w:rsid w:val="004315F4"/>
    <w:rsid w:val="00431A4A"/>
    <w:rsid w:val="00435F89"/>
    <w:rsid w:val="004449AB"/>
    <w:rsid w:val="00447D9D"/>
    <w:rsid w:val="00451A8F"/>
    <w:rsid w:val="0045251C"/>
    <w:rsid w:val="00470B09"/>
    <w:rsid w:val="00471560"/>
    <w:rsid w:val="0047190D"/>
    <w:rsid w:val="00471A0F"/>
    <w:rsid w:val="0047695E"/>
    <w:rsid w:val="00481260"/>
    <w:rsid w:val="00483747"/>
    <w:rsid w:val="00496BD6"/>
    <w:rsid w:val="00497963"/>
    <w:rsid w:val="00497EBE"/>
    <w:rsid w:val="004A5C95"/>
    <w:rsid w:val="004B1CC8"/>
    <w:rsid w:val="004B40D1"/>
    <w:rsid w:val="004B6233"/>
    <w:rsid w:val="004B7314"/>
    <w:rsid w:val="004C4979"/>
    <w:rsid w:val="004C6C24"/>
    <w:rsid w:val="004D14B9"/>
    <w:rsid w:val="004D19CB"/>
    <w:rsid w:val="004D3498"/>
    <w:rsid w:val="004D66C7"/>
    <w:rsid w:val="004E0585"/>
    <w:rsid w:val="004E63E5"/>
    <w:rsid w:val="004F0A0E"/>
    <w:rsid w:val="00505968"/>
    <w:rsid w:val="0051112F"/>
    <w:rsid w:val="00522023"/>
    <w:rsid w:val="005224C2"/>
    <w:rsid w:val="00523028"/>
    <w:rsid w:val="00537E97"/>
    <w:rsid w:val="005408CE"/>
    <w:rsid w:val="00543907"/>
    <w:rsid w:val="00552169"/>
    <w:rsid w:val="005611CB"/>
    <w:rsid w:val="00567C9E"/>
    <w:rsid w:val="00575C45"/>
    <w:rsid w:val="005823F2"/>
    <w:rsid w:val="00584FF7"/>
    <w:rsid w:val="00592202"/>
    <w:rsid w:val="005A0D46"/>
    <w:rsid w:val="005A6ADD"/>
    <w:rsid w:val="005A781A"/>
    <w:rsid w:val="005A7929"/>
    <w:rsid w:val="005B0FBD"/>
    <w:rsid w:val="005B2BF6"/>
    <w:rsid w:val="005C77B4"/>
    <w:rsid w:val="005D4008"/>
    <w:rsid w:val="005E0737"/>
    <w:rsid w:val="005E106C"/>
    <w:rsid w:val="005E2532"/>
    <w:rsid w:val="005E2A75"/>
    <w:rsid w:val="005E32D3"/>
    <w:rsid w:val="005E7F79"/>
    <w:rsid w:val="005F48DD"/>
    <w:rsid w:val="005F7457"/>
    <w:rsid w:val="00603E4F"/>
    <w:rsid w:val="00604145"/>
    <w:rsid w:val="00621C85"/>
    <w:rsid w:val="00623C6D"/>
    <w:rsid w:val="00625B75"/>
    <w:rsid w:val="006270D0"/>
    <w:rsid w:val="00627BC3"/>
    <w:rsid w:val="00630100"/>
    <w:rsid w:val="00630DA8"/>
    <w:rsid w:val="006325FA"/>
    <w:rsid w:val="00635815"/>
    <w:rsid w:val="0064383C"/>
    <w:rsid w:val="00647E9D"/>
    <w:rsid w:val="00652B4C"/>
    <w:rsid w:val="00656D3B"/>
    <w:rsid w:val="00661D67"/>
    <w:rsid w:val="006626FE"/>
    <w:rsid w:val="00663153"/>
    <w:rsid w:val="006639DB"/>
    <w:rsid w:val="0066714C"/>
    <w:rsid w:val="0067032E"/>
    <w:rsid w:val="00677E88"/>
    <w:rsid w:val="006818AE"/>
    <w:rsid w:val="00687866"/>
    <w:rsid w:val="00695E80"/>
    <w:rsid w:val="006A7132"/>
    <w:rsid w:val="006B2726"/>
    <w:rsid w:val="006B51CF"/>
    <w:rsid w:val="006B7943"/>
    <w:rsid w:val="006C07F5"/>
    <w:rsid w:val="006C78E9"/>
    <w:rsid w:val="006D3892"/>
    <w:rsid w:val="006D5731"/>
    <w:rsid w:val="006E4D69"/>
    <w:rsid w:val="006F7408"/>
    <w:rsid w:val="007052C4"/>
    <w:rsid w:val="007178E9"/>
    <w:rsid w:val="007204E9"/>
    <w:rsid w:val="00721B1D"/>
    <w:rsid w:val="00724710"/>
    <w:rsid w:val="00730CD2"/>
    <w:rsid w:val="007428E6"/>
    <w:rsid w:val="00742AF4"/>
    <w:rsid w:val="00752B9C"/>
    <w:rsid w:val="0075643E"/>
    <w:rsid w:val="00761FE2"/>
    <w:rsid w:val="00764D9A"/>
    <w:rsid w:val="00765D93"/>
    <w:rsid w:val="00772E59"/>
    <w:rsid w:val="00773963"/>
    <w:rsid w:val="0077474E"/>
    <w:rsid w:val="00775D75"/>
    <w:rsid w:val="00784702"/>
    <w:rsid w:val="00791510"/>
    <w:rsid w:val="00792C7E"/>
    <w:rsid w:val="007A0AE0"/>
    <w:rsid w:val="007A26A0"/>
    <w:rsid w:val="007A45C0"/>
    <w:rsid w:val="007B3C4F"/>
    <w:rsid w:val="007B4B9C"/>
    <w:rsid w:val="007C2980"/>
    <w:rsid w:val="007D615E"/>
    <w:rsid w:val="007D6299"/>
    <w:rsid w:val="007D6771"/>
    <w:rsid w:val="007E4B09"/>
    <w:rsid w:val="007E6068"/>
    <w:rsid w:val="007F4773"/>
    <w:rsid w:val="008009FA"/>
    <w:rsid w:val="008068F0"/>
    <w:rsid w:val="00823AA6"/>
    <w:rsid w:val="008269AB"/>
    <w:rsid w:val="00835D38"/>
    <w:rsid w:val="00841A15"/>
    <w:rsid w:val="00845776"/>
    <w:rsid w:val="00846CA5"/>
    <w:rsid w:val="00852C95"/>
    <w:rsid w:val="00874ABD"/>
    <w:rsid w:val="00875769"/>
    <w:rsid w:val="00880DE7"/>
    <w:rsid w:val="0088445B"/>
    <w:rsid w:val="00893A3C"/>
    <w:rsid w:val="008959B9"/>
    <w:rsid w:val="0089670D"/>
    <w:rsid w:val="008A22DE"/>
    <w:rsid w:val="008A4004"/>
    <w:rsid w:val="008B00A1"/>
    <w:rsid w:val="008B051E"/>
    <w:rsid w:val="008B31E6"/>
    <w:rsid w:val="008B66B9"/>
    <w:rsid w:val="008C092C"/>
    <w:rsid w:val="008D1665"/>
    <w:rsid w:val="008D22F9"/>
    <w:rsid w:val="008D3848"/>
    <w:rsid w:val="008D406E"/>
    <w:rsid w:val="008D431F"/>
    <w:rsid w:val="008D741A"/>
    <w:rsid w:val="008E32A4"/>
    <w:rsid w:val="008E55EF"/>
    <w:rsid w:val="008E594E"/>
    <w:rsid w:val="008E6284"/>
    <w:rsid w:val="008E7748"/>
    <w:rsid w:val="00902887"/>
    <w:rsid w:val="009045C0"/>
    <w:rsid w:val="00907F3E"/>
    <w:rsid w:val="00916DFF"/>
    <w:rsid w:val="00931913"/>
    <w:rsid w:val="00934ACF"/>
    <w:rsid w:val="00945D99"/>
    <w:rsid w:val="00947DF7"/>
    <w:rsid w:val="00954561"/>
    <w:rsid w:val="00955DA8"/>
    <w:rsid w:val="009567B8"/>
    <w:rsid w:val="00963B2D"/>
    <w:rsid w:val="00964BB7"/>
    <w:rsid w:val="00964D53"/>
    <w:rsid w:val="00976CBF"/>
    <w:rsid w:val="009771E5"/>
    <w:rsid w:val="0098053F"/>
    <w:rsid w:val="0098182F"/>
    <w:rsid w:val="009830E3"/>
    <w:rsid w:val="00990A0D"/>
    <w:rsid w:val="009A1387"/>
    <w:rsid w:val="009B04B2"/>
    <w:rsid w:val="009B5130"/>
    <w:rsid w:val="009B5D87"/>
    <w:rsid w:val="009B6BC0"/>
    <w:rsid w:val="009E16F7"/>
    <w:rsid w:val="009E1CC0"/>
    <w:rsid w:val="009E304E"/>
    <w:rsid w:val="009F0CE8"/>
    <w:rsid w:val="009F315D"/>
    <w:rsid w:val="009F36F7"/>
    <w:rsid w:val="009F4B2F"/>
    <w:rsid w:val="009F61B7"/>
    <w:rsid w:val="00A00286"/>
    <w:rsid w:val="00A02A65"/>
    <w:rsid w:val="00A03147"/>
    <w:rsid w:val="00A10C6C"/>
    <w:rsid w:val="00A11938"/>
    <w:rsid w:val="00A12F04"/>
    <w:rsid w:val="00A130B2"/>
    <w:rsid w:val="00A211FB"/>
    <w:rsid w:val="00A21899"/>
    <w:rsid w:val="00A30A6E"/>
    <w:rsid w:val="00A313AD"/>
    <w:rsid w:val="00A331E2"/>
    <w:rsid w:val="00A4642C"/>
    <w:rsid w:val="00A53D1B"/>
    <w:rsid w:val="00A6433F"/>
    <w:rsid w:val="00A703A4"/>
    <w:rsid w:val="00A7433A"/>
    <w:rsid w:val="00A758C0"/>
    <w:rsid w:val="00A769C3"/>
    <w:rsid w:val="00A7762D"/>
    <w:rsid w:val="00A80E75"/>
    <w:rsid w:val="00A8582E"/>
    <w:rsid w:val="00A85F90"/>
    <w:rsid w:val="00A96330"/>
    <w:rsid w:val="00AA3B96"/>
    <w:rsid w:val="00AA3ECE"/>
    <w:rsid w:val="00AA4A50"/>
    <w:rsid w:val="00AA5DC9"/>
    <w:rsid w:val="00AB55EC"/>
    <w:rsid w:val="00AC0204"/>
    <w:rsid w:val="00AC3C25"/>
    <w:rsid w:val="00AC7960"/>
    <w:rsid w:val="00AD0487"/>
    <w:rsid w:val="00AE221A"/>
    <w:rsid w:val="00AF582F"/>
    <w:rsid w:val="00AF7389"/>
    <w:rsid w:val="00B0227F"/>
    <w:rsid w:val="00B13A83"/>
    <w:rsid w:val="00B1470B"/>
    <w:rsid w:val="00B1556A"/>
    <w:rsid w:val="00B23C00"/>
    <w:rsid w:val="00B2517C"/>
    <w:rsid w:val="00B32F9A"/>
    <w:rsid w:val="00B351F5"/>
    <w:rsid w:val="00B376EF"/>
    <w:rsid w:val="00B4142F"/>
    <w:rsid w:val="00B458D6"/>
    <w:rsid w:val="00B47EE7"/>
    <w:rsid w:val="00B55B2B"/>
    <w:rsid w:val="00B6328C"/>
    <w:rsid w:val="00B664F2"/>
    <w:rsid w:val="00B72020"/>
    <w:rsid w:val="00B722FA"/>
    <w:rsid w:val="00B73D04"/>
    <w:rsid w:val="00B90817"/>
    <w:rsid w:val="00B9145C"/>
    <w:rsid w:val="00B95E14"/>
    <w:rsid w:val="00B960A8"/>
    <w:rsid w:val="00BA0366"/>
    <w:rsid w:val="00BA2249"/>
    <w:rsid w:val="00BA4C31"/>
    <w:rsid w:val="00BA5B8F"/>
    <w:rsid w:val="00BB40B2"/>
    <w:rsid w:val="00BB728E"/>
    <w:rsid w:val="00BC1E71"/>
    <w:rsid w:val="00BC378D"/>
    <w:rsid w:val="00BC3824"/>
    <w:rsid w:val="00BC4F76"/>
    <w:rsid w:val="00BD0165"/>
    <w:rsid w:val="00BE0D40"/>
    <w:rsid w:val="00BE5A5D"/>
    <w:rsid w:val="00BF0159"/>
    <w:rsid w:val="00C00178"/>
    <w:rsid w:val="00C10D66"/>
    <w:rsid w:val="00C1246D"/>
    <w:rsid w:val="00C13919"/>
    <w:rsid w:val="00C21EBF"/>
    <w:rsid w:val="00C35CFB"/>
    <w:rsid w:val="00C401A9"/>
    <w:rsid w:val="00C43718"/>
    <w:rsid w:val="00C5775F"/>
    <w:rsid w:val="00C6081A"/>
    <w:rsid w:val="00C616EC"/>
    <w:rsid w:val="00C64256"/>
    <w:rsid w:val="00C6758E"/>
    <w:rsid w:val="00C82249"/>
    <w:rsid w:val="00C83409"/>
    <w:rsid w:val="00C85389"/>
    <w:rsid w:val="00C86411"/>
    <w:rsid w:val="00C93D66"/>
    <w:rsid w:val="00CA73C5"/>
    <w:rsid w:val="00CB2277"/>
    <w:rsid w:val="00CB361F"/>
    <w:rsid w:val="00CB6320"/>
    <w:rsid w:val="00CB6F40"/>
    <w:rsid w:val="00CC0670"/>
    <w:rsid w:val="00CC3A60"/>
    <w:rsid w:val="00CC4304"/>
    <w:rsid w:val="00CC7B86"/>
    <w:rsid w:val="00CD75D6"/>
    <w:rsid w:val="00CE0F68"/>
    <w:rsid w:val="00CE2416"/>
    <w:rsid w:val="00CE79AA"/>
    <w:rsid w:val="00CF0D82"/>
    <w:rsid w:val="00CF26F5"/>
    <w:rsid w:val="00CF74D7"/>
    <w:rsid w:val="00CF77F0"/>
    <w:rsid w:val="00D00507"/>
    <w:rsid w:val="00D05605"/>
    <w:rsid w:val="00D16034"/>
    <w:rsid w:val="00D17B65"/>
    <w:rsid w:val="00D21485"/>
    <w:rsid w:val="00D23D48"/>
    <w:rsid w:val="00D2785E"/>
    <w:rsid w:val="00D31A19"/>
    <w:rsid w:val="00D428D7"/>
    <w:rsid w:val="00D43DB8"/>
    <w:rsid w:val="00D4451D"/>
    <w:rsid w:val="00D45E8D"/>
    <w:rsid w:val="00D46433"/>
    <w:rsid w:val="00D50DB9"/>
    <w:rsid w:val="00D56025"/>
    <w:rsid w:val="00D609FB"/>
    <w:rsid w:val="00D65DBD"/>
    <w:rsid w:val="00D65F15"/>
    <w:rsid w:val="00D70EDD"/>
    <w:rsid w:val="00D72035"/>
    <w:rsid w:val="00D724AB"/>
    <w:rsid w:val="00D741E7"/>
    <w:rsid w:val="00D765F9"/>
    <w:rsid w:val="00D82A88"/>
    <w:rsid w:val="00DA49F8"/>
    <w:rsid w:val="00DA4B39"/>
    <w:rsid w:val="00DD20D5"/>
    <w:rsid w:val="00DE0833"/>
    <w:rsid w:val="00DF4B00"/>
    <w:rsid w:val="00DF5198"/>
    <w:rsid w:val="00E01046"/>
    <w:rsid w:val="00E03657"/>
    <w:rsid w:val="00E167A1"/>
    <w:rsid w:val="00E36F14"/>
    <w:rsid w:val="00E41D88"/>
    <w:rsid w:val="00E42B18"/>
    <w:rsid w:val="00E444B1"/>
    <w:rsid w:val="00E518F3"/>
    <w:rsid w:val="00E522BF"/>
    <w:rsid w:val="00E55280"/>
    <w:rsid w:val="00E6521B"/>
    <w:rsid w:val="00E70066"/>
    <w:rsid w:val="00E7306C"/>
    <w:rsid w:val="00E74F38"/>
    <w:rsid w:val="00E75021"/>
    <w:rsid w:val="00E77CA7"/>
    <w:rsid w:val="00E912D8"/>
    <w:rsid w:val="00E96678"/>
    <w:rsid w:val="00EC15EE"/>
    <w:rsid w:val="00EC4EB7"/>
    <w:rsid w:val="00ED1D4A"/>
    <w:rsid w:val="00ED5ADF"/>
    <w:rsid w:val="00EE000F"/>
    <w:rsid w:val="00EF49EC"/>
    <w:rsid w:val="00F03AE8"/>
    <w:rsid w:val="00F05F06"/>
    <w:rsid w:val="00F1447A"/>
    <w:rsid w:val="00F21F58"/>
    <w:rsid w:val="00F23CB3"/>
    <w:rsid w:val="00F359D5"/>
    <w:rsid w:val="00F559DE"/>
    <w:rsid w:val="00F650B9"/>
    <w:rsid w:val="00F71C8A"/>
    <w:rsid w:val="00F7260C"/>
    <w:rsid w:val="00F741B6"/>
    <w:rsid w:val="00F74FAB"/>
    <w:rsid w:val="00F949E5"/>
    <w:rsid w:val="00F95866"/>
    <w:rsid w:val="00FA1F4D"/>
    <w:rsid w:val="00FB2D0F"/>
    <w:rsid w:val="00FB3239"/>
    <w:rsid w:val="00FC1265"/>
    <w:rsid w:val="00FD2849"/>
    <w:rsid w:val="00FD4957"/>
    <w:rsid w:val="00FD7CC3"/>
    <w:rsid w:val="00FE21FE"/>
    <w:rsid w:val="00FE23FB"/>
    <w:rsid w:val="00FE4A0E"/>
    <w:rsid w:val="00FF2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47"/>
    <w:pPr>
      <w:spacing w:after="200" w:line="276" w:lineRule="auto"/>
    </w:pPr>
    <w:rPr>
      <w:sz w:val="22"/>
      <w:szCs w:val="22"/>
    </w:rPr>
  </w:style>
  <w:style w:type="paragraph" w:styleId="2">
    <w:name w:val="heading 2"/>
    <w:basedOn w:val="a"/>
    <w:next w:val="a"/>
    <w:link w:val="20"/>
    <w:unhideWhenUsed/>
    <w:qFormat/>
    <w:locked/>
    <w:rsid w:val="00A30A6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qFormat/>
    <w:locked/>
    <w:rsid w:val="00A30A6E"/>
    <w:pPr>
      <w:keepNext/>
      <w:spacing w:after="0" w:line="240" w:lineRule="auto"/>
      <w:jc w:val="center"/>
      <w:outlineLvl w:val="2"/>
    </w:pPr>
    <w:rPr>
      <w:rFonts w:ascii="Times New Roman" w:eastAsia="Times New Roman" w:hAnsi="Times New Roman"/>
      <w:b/>
      <w:bCs/>
      <w:sz w:val="24"/>
      <w:szCs w:val="20"/>
      <w:lang w:eastAsia="ru-RU"/>
    </w:rPr>
  </w:style>
  <w:style w:type="paragraph" w:styleId="4">
    <w:name w:val="heading 4"/>
    <w:basedOn w:val="a"/>
    <w:next w:val="a"/>
    <w:link w:val="40"/>
    <w:unhideWhenUsed/>
    <w:qFormat/>
    <w:locked/>
    <w:rsid w:val="00F949E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03147"/>
    <w:rPr>
      <w:sz w:val="22"/>
      <w:szCs w:val="22"/>
    </w:rPr>
  </w:style>
  <w:style w:type="paragraph" w:styleId="a5">
    <w:name w:val="List Paragraph"/>
    <w:aliases w:val="Абзац списка1,Список уровня 2,название табл/рис"/>
    <w:basedOn w:val="a"/>
    <w:link w:val="a6"/>
    <w:uiPriority w:val="34"/>
    <w:qFormat/>
    <w:rsid w:val="00A03147"/>
    <w:pPr>
      <w:ind w:left="720"/>
      <w:contextualSpacing/>
    </w:pPr>
  </w:style>
  <w:style w:type="paragraph" w:styleId="a7">
    <w:name w:val="Balloon Text"/>
    <w:basedOn w:val="a"/>
    <w:link w:val="a8"/>
    <w:uiPriority w:val="99"/>
    <w:semiHidden/>
    <w:unhideWhenUsed/>
    <w:rsid w:val="008B051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051E"/>
    <w:rPr>
      <w:rFonts w:ascii="Segoe UI" w:hAnsi="Segoe UI" w:cs="Segoe UI"/>
      <w:sz w:val="18"/>
      <w:szCs w:val="18"/>
    </w:rPr>
  </w:style>
  <w:style w:type="paragraph" w:customStyle="1" w:styleId="1">
    <w:name w:val="Обычный1"/>
    <w:rsid w:val="004C4979"/>
    <w:pPr>
      <w:spacing w:line="276" w:lineRule="auto"/>
    </w:pPr>
    <w:rPr>
      <w:rFonts w:ascii="Arial" w:eastAsia="Arial" w:hAnsi="Arial" w:cs="Arial"/>
      <w:color w:val="000000"/>
      <w:sz w:val="22"/>
      <w:szCs w:val="22"/>
      <w:lang w:val="ru-RU" w:eastAsia="ru-RU"/>
    </w:rPr>
  </w:style>
  <w:style w:type="paragraph" w:customStyle="1" w:styleId="rvps2">
    <w:name w:val="rvps2"/>
    <w:basedOn w:val="a"/>
    <w:rsid w:val="00945D99"/>
    <w:pPr>
      <w:spacing w:before="100" w:beforeAutospacing="1" w:after="100" w:afterAutospacing="1" w:line="240" w:lineRule="auto"/>
    </w:pPr>
    <w:rPr>
      <w:rFonts w:ascii="Times New Roman" w:hAnsi="Times New Roman"/>
      <w:sz w:val="24"/>
      <w:szCs w:val="24"/>
      <w:lang w:eastAsia="uk-UA"/>
    </w:rPr>
  </w:style>
  <w:style w:type="character" w:styleId="a9">
    <w:name w:val="Hyperlink"/>
    <w:uiPriority w:val="99"/>
    <w:semiHidden/>
    <w:rsid w:val="00945D99"/>
    <w:rPr>
      <w:rFonts w:cs="Times New Roman"/>
      <w:color w:val="0000FF"/>
      <w:u w:val="single"/>
    </w:rPr>
  </w:style>
  <w:style w:type="paragraph" w:styleId="aa">
    <w:name w:val="Normal (Web)"/>
    <w:aliases w:val="Обычный (Интернет),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
    <w:basedOn w:val="a"/>
    <w:link w:val="ab"/>
    <w:uiPriority w:val="99"/>
    <w:qFormat/>
    <w:rsid w:val="00DA49F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qowt-font2-timesnewroman">
    <w:name w:val="qowt-font2-timesnewroman"/>
    <w:uiPriority w:val="99"/>
    <w:qFormat/>
    <w:rsid w:val="00DA49F8"/>
    <w:rPr>
      <w:rFonts w:cs="Times New Roman"/>
    </w:rPr>
  </w:style>
  <w:style w:type="paragraph" w:styleId="ac">
    <w:name w:val="header"/>
    <w:basedOn w:val="a"/>
    <w:link w:val="ad"/>
    <w:uiPriority w:val="99"/>
    <w:unhideWhenUsed/>
    <w:rsid w:val="00D741E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741E7"/>
    <w:rPr>
      <w:sz w:val="22"/>
      <w:szCs w:val="22"/>
    </w:rPr>
  </w:style>
  <w:style w:type="paragraph" w:styleId="ae">
    <w:name w:val="footer"/>
    <w:basedOn w:val="a"/>
    <w:link w:val="af"/>
    <w:uiPriority w:val="99"/>
    <w:unhideWhenUsed/>
    <w:rsid w:val="00D741E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41E7"/>
    <w:rPr>
      <w:sz w:val="22"/>
      <w:szCs w:val="22"/>
    </w:rPr>
  </w:style>
  <w:style w:type="table" w:styleId="af0">
    <w:name w:val="Table Grid"/>
    <w:basedOn w:val="a1"/>
    <w:uiPriority w:val="39"/>
    <w:rsid w:val="008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w:basedOn w:val="a"/>
    <w:link w:val="HTML0"/>
    <w:rsid w:val="00E0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20"/>
      <w:lang w:val="ru-RU" w:eastAsia="ru-RU"/>
    </w:rPr>
  </w:style>
  <w:style w:type="character" w:customStyle="1" w:styleId="HTML0">
    <w:name w:val="Стандартный HTML Знак"/>
    <w:aliases w:val="Знак Знак"/>
    <w:basedOn w:val="a0"/>
    <w:link w:val="HTML"/>
    <w:rsid w:val="00E01046"/>
    <w:rPr>
      <w:rFonts w:ascii="Courier New" w:eastAsia="Times New Roman" w:hAnsi="Courier New"/>
      <w:color w:val="000000"/>
      <w:sz w:val="18"/>
      <w:lang w:val="ru-RU" w:eastAsia="ru-RU"/>
    </w:rPr>
  </w:style>
  <w:style w:type="paragraph" w:customStyle="1" w:styleId="af1">
    <w:name w:val="Базовый"/>
    <w:rsid w:val="00E01046"/>
    <w:pPr>
      <w:tabs>
        <w:tab w:val="left" w:pos="708"/>
      </w:tabs>
      <w:suppressAutoHyphens/>
      <w:spacing w:after="200" w:line="276" w:lineRule="auto"/>
    </w:pPr>
    <w:rPr>
      <w:rFonts w:ascii="Times New Roman" w:hAnsi="Times New Roman"/>
      <w:sz w:val="24"/>
      <w:szCs w:val="24"/>
      <w:lang w:val="ru-RU" w:eastAsia="ru-RU"/>
    </w:rPr>
  </w:style>
  <w:style w:type="paragraph" w:customStyle="1" w:styleId="af2">
    <w:name w:val="a"/>
    <w:basedOn w:val="a"/>
    <w:rsid w:val="00E0104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3">
    <w:name w:val="Strong"/>
    <w:basedOn w:val="a0"/>
    <w:uiPriority w:val="22"/>
    <w:qFormat/>
    <w:locked/>
    <w:rsid w:val="00E01046"/>
    <w:rPr>
      <w:rFonts w:cs="Times New Roman"/>
      <w:b/>
    </w:rPr>
  </w:style>
  <w:style w:type="character" w:customStyle="1" w:styleId="21">
    <w:name w:val="Основной текст с отступом 2 Знак"/>
    <w:link w:val="22"/>
    <w:rsid w:val="00E01046"/>
    <w:rPr>
      <w:rFonts w:cs="Calibri"/>
      <w:sz w:val="22"/>
      <w:szCs w:val="22"/>
      <w:lang w:val="ru-RU"/>
    </w:rPr>
  </w:style>
  <w:style w:type="paragraph" w:styleId="22">
    <w:name w:val="Body Text Indent 2"/>
    <w:basedOn w:val="a"/>
    <w:link w:val="21"/>
    <w:unhideWhenUsed/>
    <w:rsid w:val="00E01046"/>
    <w:pPr>
      <w:spacing w:after="120" w:line="480" w:lineRule="auto"/>
      <w:ind w:left="283"/>
    </w:pPr>
    <w:rPr>
      <w:rFonts w:cs="Calibri"/>
      <w:lang w:val="ru-RU"/>
    </w:rPr>
  </w:style>
  <w:style w:type="character" w:customStyle="1" w:styleId="210">
    <w:name w:val="Основной текст с отступом 2 Знак1"/>
    <w:basedOn w:val="a0"/>
    <w:uiPriority w:val="99"/>
    <w:semiHidden/>
    <w:rsid w:val="00E01046"/>
    <w:rPr>
      <w:sz w:val="22"/>
      <w:szCs w:val="22"/>
    </w:rPr>
  </w:style>
  <w:style w:type="paragraph" w:styleId="af4">
    <w:name w:val="Body Text"/>
    <w:basedOn w:val="a"/>
    <w:link w:val="af5"/>
    <w:uiPriority w:val="99"/>
    <w:semiHidden/>
    <w:unhideWhenUsed/>
    <w:rsid w:val="005E0737"/>
    <w:pPr>
      <w:spacing w:after="120"/>
    </w:pPr>
  </w:style>
  <w:style w:type="character" w:customStyle="1" w:styleId="af5">
    <w:name w:val="Основной текст Знак"/>
    <w:basedOn w:val="a0"/>
    <w:link w:val="af4"/>
    <w:uiPriority w:val="99"/>
    <w:semiHidden/>
    <w:rsid w:val="005E0737"/>
    <w:rPr>
      <w:sz w:val="22"/>
      <w:szCs w:val="22"/>
    </w:rPr>
  </w:style>
  <w:style w:type="character" w:customStyle="1" w:styleId="20">
    <w:name w:val="Заголовок 2 Знак"/>
    <w:basedOn w:val="a0"/>
    <w:link w:val="2"/>
    <w:rsid w:val="00A30A6E"/>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rsid w:val="00A30A6E"/>
    <w:rPr>
      <w:rFonts w:ascii="Times New Roman" w:eastAsia="Times New Roman" w:hAnsi="Times New Roman"/>
      <w:b/>
      <w:bCs/>
      <w:sz w:val="24"/>
      <w:lang w:eastAsia="ru-RU"/>
    </w:rPr>
  </w:style>
  <w:style w:type="paragraph" w:customStyle="1" w:styleId="Style6">
    <w:name w:val="Style6"/>
    <w:basedOn w:val="a"/>
    <w:rsid w:val="00A30A6E"/>
    <w:pPr>
      <w:widowControl w:val="0"/>
      <w:autoSpaceDE w:val="0"/>
      <w:autoSpaceDN w:val="0"/>
      <w:adjustRightInd w:val="0"/>
      <w:spacing w:after="0" w:line="362" w:lineRule="exact"/>
      <w:ind w:firstLine="562"/>
      <w:jc w:val="both"/>
    </w:pPr>
    <w:rPr>
      <w:rFonts w:ascii="Times New Roman" w:eastAsia="Times New Roman" w:hAnsi="Times New Roman"/>
      <w:sz w:val="24"/>
      <w:szCs w:val="24"/>
      <w:lang w:eastAsia="uk-UA"/>
    </w:rPr>
  </w:style>
  <w:style w:type="character" w:customStyle="1" w:styleId="FontStyle22">
    <w:name w:val="Font Style22"/>
    <w:rsid w:val="00A30A6E"/>
    <w:rPr>
      <w:rFonts w:ascii="Times New Roman" w:hAnsi="Times New Roman" w:cs="Times New Roman"/>
      <w:sz w:val="22"/>
      <w:szCs w:val="22"/>
    </w:rPr>
  </w:style>
  <w:style w:type="paragraph" w:styleId="af6">
    <w:name w:val="caption"/>
    <w:basedOn w:val="a"/>
    <w:next w:val="a"/>
    <w:qFormat/>
    <w:locked/>
    <w:rsid w:val="00A30A6E"/>
    <w:pPr>
      <w:spacing w:after="0" w:line="240" w:lineRule="auto"/>
      <w:ind w:left="-993"/>
    </w:pPr>
    <w:rPr>
      <w:rFonts w:ascii="Times New Roman" w:eastAsia="Times New Roman" w:hAnsi="Times New Roman"/>
      <w:sz w:val="24"/>
      <w:szCs w:val="20"/>
      <w:lang w:eastAsia="ru-RU"/>
    </w:rPr>
  </w:style>
  <w:style w:type="character" w:customStyle="1" w:styleId="ab">
    <w:name w:val="Обычный (веб) Знак"/>
    <w:aliases w:val="Обычный (Интернет) Знак,Обычный (Web) Знак,Обычный (Web) Знак Знак Знак Знак1,Обычный (Web) Знак Знак Знак Знак Знак Знак Знак,Обычный (Web) Знак Знак Знак Знак Знак, Знак17 Знак,Знак17 Знак"/>
    <w:link w:val="aa"/>
    <w:locked/>
    <w:rsid w:val="00A30A6E"/>
    <w:rPr>
      <w:rFonts w:ascii="Times New Roman" w:eastAsia="Times New Roman" w:hAnsi="Times New Roman"/>
      <w:sz w:val="24"/>
      <w:szCs w:val="24"/>
      <w:lang w:eastAsia="uk-UA"/>
    </w:rPr>
  </w:style>
  <w:style w:type="character" w:customStyle="1" w:styleId="apple-converted-space">
    <w:name w:val="apple-converted-space"/>
    <w:rsid w:val="00A30A6E"/>
  </w:style>
  <w:style w:type="character" w:customStyle="1" w:styleId="FontStyle12">
    <w:name w:val="Font Style12"/>
    <w:basedOn w:val="a0"/>
    <w:rsid w:val="00A30A6E"/>
    <w:rPr>
      <w:rFonts w:ascii="Times New Roman" w:hAnsi="Times New Roman" w:cs="Times New Roman"/>
      <w:sz w:val="22"/>
      <w:szCs w:val="22"/>
    </w:rPr>
  </w:style>
  <w:style w:type="character" w:customStyle="1" w:styleId="a6">
    <w:name w:val="Абзац списка Знак"/>
    <w:aliases w:val="Абзац списка1 Знак,Список уровня 2 Знак,название табл/рис Знак"/>
    <w:link w:val="a5"/>
    <w:uiPriority w:val="34"/>
    <w:locked/>
    <w:rsid w:val="00B13A83"/>
    <w:rPr>
      <w:sz w:val="22"/>
      <w:szCs w:val="22"/>
    </w:rPr>
  </w:style>
  <w:style w:type="character" w:customStyle="1" w:styleId="ng-star-inserted">
    <w:name w:val="ng-star-inserted"/>
    <w:basedOn w:val="a0"/>
    <w:rsid w:val="00E912D8"/>
  </w:style>
  <w:style w:type="paragraph" w:customStyle="1" w:styleId="11">
    <w:name w:val="Заголовок 11"/>
    <w:basedOn w:val="a"/>
    <w:uiPriority w:val="1"/>
    <w:qFormat/>
    <w:rsid w:val="00E912D8"/>
    <w:pPr>
      <w:widowControl w:val="0"/>
      <w:autoSpaceDE w:val="0"/>
      <w:autoSpaceDN w:val="0"/>
      <w:spacing w:after="0" w:line="240" w:lineRule="auto"/>
      <w:ind w:left="227"/>
      <w:outlineLvl w:val="1"/>
    </w:pPr>
    <w:rPr>
      <w:rFonts w:ascii="Times New Roman" w:eastAsia="Times New Roman" w:hAnsi="Times New Roman"/>
      <w:b/>
      <w:bCs/>
      <w:sz w:val="20"/>
      <w:szCs w:val="20"/>
      <w:lang w:eastAsia="uk-UA" w:bidi="uk-UA"/>
    </w:rPr>
  </w:style>
  <w:style w:type="character" w:customStyle="1" w:styleId="rvts9">
    <w:name w:val="rvts9"/>
    <w:basedOn w:val="a0"/>
    <w:rsid w:val="008B31E6"/>
  </w:style>
  <w:style w:type="character" w:customStyle="1" w:styleId="rvts11">
    <w:name w:val="rvts11"/>
    <w:basedOn w:val="a0"/>
    <w:rsid w:val="00721B1D"/>
  </w:style>
  <w:style w:type="character" w:customStyle="1" w:styleId="rvts46">
    <w:name w:val="rvts46"/>
    <w:basedOn w:val="a0"/>
    <w:rsid w:val="00721B1D"/>
  </w:style>
  <w:style w:type="character" w:customStyle="1" w:styleId="rvts23">
    <w:name w:val="rvts23"/>
    <w:basedOn w:val="a0"/>
    <w:rsid w:val="005C77B4"/>
  </w:style>
  <w:style w:type="paragraph" w:customStyle="1" w:styleId="NormalWeb1">
    <w:name w:val="Normal (Web)1"/>
    <w:basedOn w:val="a"/>
    <w:rsid w:val="00B1556A"/>
    <w:pPr>
      <w:suppressAutoHyphens/>
      <w:spacing w:before="28" w:after="28" w:line="100" w:lineRule="atLeast"/>
    </w:pPr>
    <w:rPr>
      <w:rFonts w:ascii="Times New Roman" w:eastAsia="SimSun" w:hAnsi="Times New Roman"/>
      <w:kern w:val="1"/>
      <w:sz w:val="24"/>
      <w:szCs w:val="24"/>
      <w:lang w:val="ru-RU" w:eastAsia="ru-RU"/>
    </w:rPr>
  </w:style>
  <w:style w:type="paragraph" w:customStyle="1" w:styleId="Default">
    <w:name w:val="Default"/>
    <w:rsid w:val="00B4142F"/>
    <w:pPr>
      <w:autoSpaceDE w:val="0"/>
      <w:autoSpaceDN w:val="0"/>
      <w:adjustRightInd w:val="0"/>
    </w:pPr>
    <w:rPr>
      <w:rFonts w:ascii="Times New Roman" w:hAnsi="Times New Roman"/>
      <w:color w:val="000000"/>
      <w:sz w:val="24"/>
      <w:szCs w:val="24"/>
      <w:lang w:val="ru-RU" w:eastAsia="ru-RU"/>
    </w:rPr>
  </w:style>
  <w:style w:type="character" w:styleId="af7">
    <w:name w:val="Emphasis"/>
    <w:basedOn w:val="a0"/>
    <w:qFormat/>
    <w:locked/>
    <w:rsid w:val="00367BBA"/>
    <w:rPr>
      <w:i/>
      <w:iCs/>
    </w:rPr>
  </w:style>
  <w:style w:type="character" w:customStyle="1" w:styleId="40">
    <w:name w:val="Заголовок 4 Знак"/>
    <w:basedOn w:val="a0"/>
    <w:link w:val="4"/>
    <w:rsid w:val="00F949E5"/>
    <w:rPr>
      <w:rFonts w:asciiTheme="majorHAnsi" w:eastAsiaTheme="majorEastAsia" w:hAnsiTheme="majorHAnsi" w:cstheme="majorBidi"/>
      <w:b/>
      <w:bCs/>
      <w:i/>
      <w:iCs/>
      <w:color w:val="5B9BD5" w:themeColor="accent1"/>
      <w:sz w:val="22"/>
      <w:szCs w:val="22"/>
    </w:rPr>
  </w:style>
  <w:style w:type="character" w:customStyle="1" w:styleId="a4">
    <w:name w:val="Без интервала Знак"/>
    <w:link w:val="a3"/>
    <w:locked/>
    <w:rsid w:val="00BF0159"/>
    <w:rPr>
      <w:sz w:val="22"/>
      <w:szCs w:val="22"/>
    </w:rPr>
  </w:style>
  <w:style w:type="character" w:customStyle="1" w:styleId="tendertuidzvje7">
    <w:name w:val="tender__tuid__zvje7"/>
    <w:basedOn w:val="a0"/>
    <w:rsid w:val="00256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47"/>
    <w:pPr>
      <w:spacing w:after="200" w:line="276" w:lineRule="auto"/>
    </w:pPr>
    <w:rPr>
      <w:sz w:val="22"/>
      <w:szCs w:val="22"/>
    </w:rPr>
  </w:style>
  <w:style w:type="paragraph" w:styleId="2">
    <w:name w:val="heading 2"/>
    <w:basedOn w:val="a"/>
    <w:next w:val="a"/>
    <w:link w:val="20"/>
    <w:unhideWhenUsed/>
    <w:qFormat/>
    <w:locked/>
    <w:rsid w:val="00A30A6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qFormat/>
    <w:locked/>
    <w:rsid w:val="00A30A6E"/>
    <w:pPr>
      <w:keepNext/>
      <w:spacing w:after="0" w:line="240" w:lineRule="auto"/>
      <w:jc w:val="center"/>
      <w:outlineLvl w:val="2"/>
    </w:pPr>
    <w:rPr>
      <w:rFonts w:ascii="Times New Roman" w:eastAsia="Times New Roman" w:hAnsi="Times New Roman"/>
      <w:b/>
      <w:bCs/>
      <w:sz w:val="24"/>
      <w:szCs w:val="20"/>
      <w:lang w:eastAsia="ru-RU"/>
    </w:rPr>
  </w:style>
  <w:style w:type="paragraph" w:styleId="4">
    <w:name w:val="heading 4"/>
    <w:basedOn w:val="a"/>
    <w:next w:val="a"/>
    <w:link w:val="40"/>
    <w:unhideWhenUsed/>
    <w:qFormat/>
    <w:locked/>
    <w:rsid w:val="00F949E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03147"/>
    <w:rPr>
      <w:sz w:val="22"/>
      <w:szCs w:val="22"/>
    </w:rPr>
  </w:style>
  <w:style w:type="paragraph" w:styleId="a5">
    <w:name w:val="List Paragraph"/>
    <w:aliases w:val="Абзац списка1,Список уровня 2,название табл/рис"/>
    <w:basedOn w:val="a"/>
    <w:link w:val="a6"/>
    <w:uiPriority w:val="34"/>
    <w:qFormat/>
    <w:rsid w:val="00A03147"/>
    <w:pPr>
      <w:ind w:left="720"/>
      <w:contextualSpacing/>
    </w:pPr>
  </w:style>
  <w:style w:type="paragraph" w:styleId="a7">
    <w:name w:val="Balloon Text"/>
    <w:basedOn w:val="a"/>
    <w:link w:val="a8"/>
    <w:uiPriority w:val="99"/>
    <w:semiHidden/>
    <w:unhideWhenUsed/>
    <w:rsid w:val="008B051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051E"/>
    <w:rPr>
      <w:rFonts w:ascii="Segoe UI" w:hAnsi="Segoe UI" w:cs="Segoe UI"/>
      <w:sz w:val="18"/>
      <w:szCs w:val="18"/>
    </w:rPr>
  </w:style>
  <w:style w:type="paragraph" w:customStyle="1" w:styleId="1">
    <w:name w:val="Обычный1"/>
    <w:rsid w:val="004C4979"/>
    <w:pPr>
      <w:spacing w:line="276" w:lineRule="auto"/>
    </w:pPr>
    <w:rPr>
      <w:rFonts w:ascii="Arial" w:eastAsia="Arial" w:hAnsi="Arial" w:cs="Arial"/>
      <w:color w:val="000000"/>
      <w:sz w:val="22"/>
      <w:szCs w:val="22"/>
      <w:lang w:val="ru-RU" w:eastAsia="ru-RU"/>
    </w:rPr>
  </w:style>
  <w:style w:type="paragraph" w:customStyle="1" w:styleId="rvps2">
    <w:name w:val="rvps2"/>
    <w:basedOn w:val="a"/>
    <w:rsid w:val="00945D99"/>
    <w:pPr>
      <w:spacing w:before="100" w:beforeAutospacing="1" w:after="100" w:afterAutospacing="1" w:line="240" w:lineRule="auto"/>
    </w:pPr>
    <w:rPr>
      <w:rFonts w:ascii="Times New Roman" w:hAnsi="Times New Roman"/>
      <w:sz w:val="24"/>
      <w:szCs w:val="24"/>
      <w:lang w:eastAsia="uk-UA"/>
    </w:rPr>
  </w:style>
  <w:style w:type="character" w:styleId="a9">
    <w:name w:val="Hyperlink"/>
    <w:uiPriority w:val="99"/>
    <w:semiHidden/>
    <w:rsid w:val="00945D99"/>
    <w:rPr>
      <w:rFonts w:cs="Times New Roman"/>
      <w:color w:val="0000FF"/>
      <w:u w:val="single"/>
    </w:rPr>
  </w:style>
  <w:style w:type="paragraph" w:styleId="aa">
    <w:name w:val="Normal (Web)"/>
    <w:aliases w:val="Обычный (Интернет),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
    <w:basedOn w:val="a"/>
    <w:link w:val="ab"/>
    <w:uiPriority w:val="99"/>
    <w:qFormat/>
    <w:rsid w:val="00DA49F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qowt-font2-timesnewroman">
    <w:name w:val="qowt-font2-timesnewroman"/>
    <w:uiPriority w:val="99"/>
    <w:qFormat/>
    <w:rsid w:val="00DA49F8"/>
    <w:rPr>
      <w:rFonts w:cs="Times New Roman"/>
    </w:rPr>
  </w:style>
  <w:style w:type="paragraph" w:styleId="ac">
    <w:name w:val="header"/>
    <w:basedOn w:val="a"/>
    <w:link w:val="ad"/>
    <w:uiPriority w:val="99"/>
    <w:unhideWhenUsed/>
    <w:rsid w:val="00D741E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741E7"/>
    <w:rPr>
      <w:sz w:val="22"/>
      <w:szCs w:val="22"/>
    </w:rPr>
  </w:style>
  <w:style w:type="paragraph" w:styleId="ae">
    <w:name w:val="footer"/>
    <w:basedOn w:val="a"/>
    <w:link w:val="af"/>
    <w:uiPriority w:val="99"/>
    <w:unhideWhenUsed/>
    <w:rsid w:val="00D741E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41E7"/>
    <w:rPr>
      <w:sz w:val="22"/>
      <w:szCs w:val="22"/>
    </w:rPr>
  </w:style>
  <w:style w:type="table" w:styleId="af0">
    <w:name w:val="Table Grid"/>
    <w:basedOn w:val="a1"/>
    <w:uiPriority w:val="39"/>
    <w:rsid w:val="008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w:basedOn w:val="a"/>
    <w:link w:val="HTML0"/>
    <w:rsid w:val="00E0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20"/>
      <w:lang w:val="ru-RU" w:eastAsia="ru-RU"/>
    </w:rPr>
  </w:style>
  <w:style w:type="character" w:customStyle="1" w:styleId="HTML0">
    <w:name w:val="Стандартный HTML Знак"/>
    <w:aliases w:val="Знак Знак"/>
    <w:basedOn w:val="a0"/>
    <w:link w:val="HTML"/>
    <w:rsid w:val="00E01046"/>
    <w:rPr>
      <w:rFonts w:ascii="Courier New" w:eastAsia="Times New Roman" w:hAnsi="Courier New"/>
      <w:color w:val="000000"/>
      <w:sz w:val="18"/>
      <w:lang w:val="ru-RU" w:eastAsia="ru-RU"/>
    </w:rPr>
  </w:style>
  <w:style w:type="paragraph" w:customStyle="1" w:styleId="af1">
    <w:name w:val="Базовый"/>
    <w:rsid w:val="00E01046"/>
    <w:pPr>
      <w:tabs>
        <w:tab w:val="left" w:pos="708"/>
      </w:tabs>
      <w:suppressAutoHyphens/>
      <w:spacing w:after="200" w:line="276" w:lineRule="auto"/>
    </w:pPr>
    <w:rPr>
      <w:rFonts w:ascii="Times New Roman" w:hAnsi="Times New Roman"/>
      <w:sz w:val="24"/>
      <w:szCs w:val="24"/>
      <w:lang w:val="ru-RU" w:eastAsia="ru-RU"/>
    </w:rPr>
  </w:style>
  <w:style w:type="paragraph" w:customStyle="1" w:styleId="af2">
    <w:name w:val="a"/>
    <w:basedOn w:val="a"/>
    <w:rsid w:val="00E0104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3">
    <w:name w:val="Strong"/>
    <w:basedOn w:val="a0"/>
    <w:uiPriority w:val="22"/>
    <w:qFormat/>
    <w:locked/>
    <w:rsid w:val="00E01046"/>
    <w:rPr>
      <w:rFonts w:cs="Times New Roman"/>
      <w:b/>
    </w:rPr>
  </w:style>
  <w:style w:type="character" w:customStyle="1" w:styleId="21">
    <w:name w:val="Основной текст с отступом 2 Знак"/>
    <w:link w:val="22"/>
    <w:rsid w:val="00E01046"/>
    <w:rPr>
      <w:rFonts w:cs="Calibri"/>
      <w:sz w:val="22"/>
      <w:szCs w:val="22"/>
      <w:lang w:val="ru-RU"/>
    </w:rPr>
  </w:style>
  <w:style w:type="paragraph" w:styleId="22">
    <w:name w:val="Body Text Indent 2"/>
    <w:basedOn w:val="a"/>
    <w:link w:val="21"/>
    <w:unhideWhenUsed/>
    <w:rsid w:val="00E01046"/>
    <w:pPr>
      <w:spacing w:after="120" w:line="480" w:lineRule="auto"/>
      <w:ind w:left="283"/>
    </w:pPr>
    <w:rPr>
      <w:rFonts w:cs="Calibri"/>
      <w:lang w:val="ru-RU"/>
    </w:rPr>
  </w:style>
  <w:style w:type="character" w:customStyle="1" w:styleId="210">
    <w:name w:val="Основной текст с отступом 2 Знак1"/>
    <w:basedOn w:val="a0"/>
    <w:uiPriority w:val="99"/>
    <w:semiHidden/>
    <w:rsid w:val="00E01046"/>
    <w:rPr>
      <w:sz w:val="22"/>
      <w:szCs w:val="22"/>
    </w:rPr>
  </w:style>
  <w:style w:type="paragraph" w:styleId="af4">
    <w:name w:val="Body Text"/>
    <w:basedOn w:val="a"/>
    <w:link w:val="af5"/>
    <w:uiPriority w:val="99"/>
    <w:semiHidden/>
    <w:unhideWhenUsed/>
    <w:rsid w:val="005E0737"/>
    <w:pPr>
      <w:spacing w:after="120"/>
    </w:pPr>
  </w:style>
  <w:style w:type="character" w:customStyle="1" w:styleId="af5">
    <w:name w:val="Основной текст Знак"/>
    <w:basedOn w:val="a0"/>
    <w:link w:val="af4"/>
    <w:uiPriority w:val="99"/>
    <w:semiHidden/>
    <w:rsid w:val="005E0737"/>
    <w:rPr>
      <w:sz w:val="22"/>
      <w:szCs w:val="22"/>
    </w:rPr>
  </w:style>
  <w:style w:type="character" w:customStyle="1" w:styleId="20">
    <w:name w:val="Заголовок 2 Знак"/>
    <w:basedOn w:val="a0"/>
    <w:link w:val="2"/>
    <w:rsid w:val="00A30A6E"/>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rsid w:val="00A30A6E"/>
    <w:rPr>
      <w:rFonts w:ascii="Times New Roman" w:eastAsia="Times New Roman" w:hAnsi="Times New Roman"/>
      <w:b/>
      <w:bCs/>
      <w:sz w:val="24"/>
      <w:lang w:eastAsia="ru-RU"/>
    </w:rPr>
  </w:style>
  <w:style w:type="paragraph" w:customStyle="1" w:styleId="Style6">
    <w:name w:val="Style6"/>
    <w:basedOn w:val="a"/>
    <w:rsid w:val="00A30A6E"/>
    <w:pPr>
      <w:widowControl w:val="0"/>
      <w:autoSpaceDE w:val="0"/>
      <w:autoSpaceDN w:val="0"/>
      <w:adjustRightInd w:val="0"/>
      <w:spacing w:after="0" w:line="362" w:lineRule="exact"/>
      <w:ind w:firstLine="562"/>
      <w:jc w:val="both"/>
    </w:pPr>
    <w:rPr>
      <w:rFonts w:ascii="Times New Roman" w:eastAsia="Times New Roman" w:hAnsi="Times New Roman"/>
      <w:sz w:val="24"/>
      <w:szCs w:val="24"/>
      <w:lang w:eastAsia="uk-UA"/>
    </w:rPr>
  </w:style>
  <w:style w:type="character" w:customStyle="1" w:styleId="FontStyle22">
    <w:name w:val="Font Style22"/>
    <w:rsid w:val="00A30A6E"/>
    <w:rPr>
      <w:rFonts w:ascii="Times New Roman" w:hAnsi="Times New Roman" w:cs="Times New Roman"/>
      <w:sz w:val="22"/>
      <w:szCs w:val="22"/>
    </w:rPr>
  </w:style>
  <w:style w:type="paragraph" w:styleId="af6">
    <w:name w:val="caption"/>
    <w:basedOn w:val="a"/>
    <w:next w:val="a"/>
    <w:qFormat/>
    <w:locked/>
    <w:rsid w:val="00A30A6E"/>
    <w:pPr>
      <w:spacing w:after="0" w:line="240" w:lineRule="auto"/>
      <w:ind w:left="-993"/>
    </w:pPr>
    <w:rPr>
      <w:rFonts w:ascii="Times New Roman" w:eastAsia="Times New Roman" w:hAnsi="Times New Roman"/>
      <w:sz w:val="24"/>
      <w:szCs w:val="20"/>
      <w:lang w:eastAsia="ru-RU"/>
    </w:rPr>
  </w:style>
  <w:style w:type="character" w:customStyle="1" w:styleId="ab">
    <w:name w:val="Обычный (веб) Знак"/>
    <w:aliases w:val="Обычный (Интернет) Знак,Обычный (Web) Знак,Обычный (Web) Знак Знак Знак Знак1,Обычный (Web) Знак Знак Знак Знак Знак Знак Знак,Обычный (Web) Знак Знак Знак Знак Знак, Знак17 Знак,Знак17 Знак"/>
    <w:link w:val="aa"/>
    <w:locked/>
    <w:rsid w:val="00A30A6E"/>
    <w:rPr>
      <w:rFonts w:ascii="Times New Roman" w:eastAsia="Times New Roman" w:hAnsi="Times New Roman"/>
      <w:sz w:val="24"/>
      <w:szCs w:val="24"/>
      <w:lang w:eastAsia="uk-UA"/>
    </w:rPr>
  </w:style>
  <w:style w:type="character" w:customStyle="1" w:styleId="apple-converted-space">
    <w:name w:val="apple-converted-space"/>
    <w:rsid w:val="00A30A6E"/>
  </w:style>
  <w:style w:type="character" w:customStyle="1" w:styleId="FontStyle12">
    <w:name w:val="Font Style12"/>
    <w:basedOn w:val="a0"/>
    <w:rsid w:val="00A30A6E"/>
    <w:rPr>
      <w:rFonts w:ascii="Times New Roman" w:hAnsi="Times New Roman" w:cs="Times New Roman"/>
      <w:sz w:val="22"/>
      <w:szCs w:val="22"/>
    </w:rPr>
  </w:style>
  <w:style w:type="character" w:customStyle="1" w:styleId="a6">
    <w:name w:val="Абзац списка Знак"/>
    <w:aliases w:val="Абзац списка1 Знак,Список уровня 2 Знак,название табл/рис Знак"/>
    <w:link w:val="a5"/>
    <w:uiPriority w:val="34"/>
    <w:locked/>
    <w:rsid w:val="00B13A83"/>
    <w:rPr>
      <w:sz w:val="22"/>
      <w:szCs w:val="22"/>
    </w:rPr>
  </w:style>
  <w:style w:type="character" w:customStyle="1" w:styleId="ng-star-inserted">
    <w:name w:val="ng-star-inserted"/>
    <w:basedOn w:val="a0"/>
    <w:rsid w:val="00E912D8"/>
  </w:style>
  <w:style w:type="paragraph" w:customStyle="1" w:styleId="11">
    <w:name w:val="Заголовок 11"/>
    <w:basedOn w:val="a"/>
    <w:uiPriority w:val="1"/>
    <w:qFormat/>
    <w:rsid w:val="00E912D8"/>
    <w:pPr>
      <w:widowControl w:val="0"/>
      <w:autoSpaceDE w:val="0"/>
      <w:autoSpaceDN w:val="0"/>
      <w:spacing w:after="0" w:line="240" w:lineRule="auto"/>
      <w:ind w:left="227"/>
      <w:outlineLvl w:val="1"/>
    </w:pPr>
    <w:rPr>
      <w:rFonts w:ascii="Times New Roman" w:eastAsia="Times New Roman" w:hAnsi="Times New Roman"/>
      <w:b/>
      <w:bCs/>
      <w:sz w:val="20"/>
      <w:szCs w:val="20"/>
      <w:lang w:eastAsia="uk-UA" w:bidi="uk-UA"/>
    </w:rPr>
  </w:style>
  <w:style w:type="character" w:customStyle="1" w:styleId="rvts9">
    <w:name w:val="rvts9"/>
    <w:basedOn w:val="a0"/>
    <w:rsid w:val="008B31E6"/>
  </w:style>
  <w:style w:type="character" w:customStyle="1" w:styleId="rvts11">
    <w:name w:val="rvts11"/>
    <w:basedOn w:val="a0"/>
    <w:rsid w:val="00721B1D"/>
  </w:style>
  <w:style w:type="character" w:customStyle="1" w:styleId="rvts46">
    <w:name w:val="rvts46"/>
    <w:basedOn w:val="a0"/>
    <w:rsid w:val="00721B1D"/>
  </w:style>
  <w:style w:type="character" w:customStyle="1" w:styleId="rvts23">
    <w:name w:val="rvts23"/>
    <w:basedOn w:val="a0"/>
    <w:rsid w:val="005C77B4"/>
  </w:style>
  <w:style w:type="paragraph" w:customStyle="1" w:styleId="NormalWeb1">
    <w:name w:val="Normal (Web)1"/>
    <w:basedOn w:val="a"/>
    <w:rsid w:val="00B1556A"/>
    <w:pPr>
      <w:suppressAutoHyphens/>
      <w:spacing w:before="28" w:after="28" w:line="100" w:lineRule="atLeast"/>
    </w:pPr>
    <w:rPr>
      <w:rFonts w:ascii="Times New Roman" w:eastAsia="SimSun" w:hAnsi="Times New Roman"/>
      <w:kern w:val="1"/>
      <w:sz w:val="24"/>
      <w:szCs w:val="24"/>
      <w:lang w:val="ru-RU" w:eastAsia="ru-RU"/>
    </w:rPr>
  </w:style>
  <w:style w:type="paragraph" w:customStyle="1" w:styleId="Default">
    <w:name w:val="Default"/>
    <w:rsid w:val="00B4142F"/>
    <w:pPr>
      <w:autoSpaceDE w:val="0"/>
      <w:autoSpaceDN w:val="0"/>
      <w:adjustRightInd w:val="0"/>
    </w:pPr>
    <w:rPr>
      <w:rFonts w:ascii="Times New Roman" w:hAnsi="Times New Roman"/>
      <w:color w:val="000000"/>
      <w:sz w:val="24"/>
      <w:szCs w:val="24"/>
      <w:lang w:val="ru-RU" w:eastAsia="ru-RU"/>
    </w:rPr>
  </w:style>
  <w:style w:type="character" w:styleId="af7">
    <w:name w:val="Emphasis"/>
    <w:basedOn w:val="a0"/>
    <w:qFormat/>
    <w:locked/>
    <w:rsid w:val="00367BBA"/>
    <w:rPr>
      <w:i/>
      <w:iCs/>
    </w:rPr>
  </w:style>
  <w:style w:type="character" w:customStyle="1" w:styleId="40">
    <w:name w:val="Заголовок 4 Знак"/>
    <w:basedOn w:val="a0"/>
    <w:link w:val="4"/>
    <w:rsid w:val="00F949E5"/>
    <w:rPr>
      <w:rFonts w:asciiTheme="majorHAnsi" w:eastAsiaTheme="majorEastAsia" w:hAnsiTheme="majorHAnsi" w:cstheme="majorBidi"/>
      <w:b/>
      <w:bCs/>
      <w:i/>
      <w:iCs/>
      <w:color w:val="5B9BD5" w:themeColor="accent1"/>
      <w:sz w:val="22"/>
      <w:szCs w:val="22"/>
    </w:rPr>
  </w:style>
  <w:style w:type="character" w:customStyle="1" w:styleId="a4">
    <w:name w:val="Без интервала Знак"/>
    <w:link w:val="a3"/>
    <w:locked/>
    <w:rsid w:val="00BF0159"/>
    <w:rPr>
      <w:sz w:val="22"/>
      <w:szCs w:val="22"/>
    </w:rPr>
  </w:style>
  <w:style w:type="character" w:customStyle="1" w:styleId="tendertuidzvje7">
    <w:name w:val="tender__tuid__zvje7"/>
    <w:basedOn w:val="a0"/>
    <w:rsid w:val="0025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55249">
      <w:bodyDiv w:val="1"/>
      <w:marLeft w:val="0"/>
      <w:marRight w:val="0"/>
      <w:marTop w:val="0"/>
      <w:marBottom w:val="0"/>
      <w:divBdr>
        <w:top w:val="none" w:sz="0" w:space="0" w:color="auto"/>
        <w:left w:val="none" w:sz="0" w:space="0" w:color="auto"/>
        <w:bottom w:val="none" w:sz="0" w:space="0" w:color="auto"/>
        <w:right w:val="none" w:sz="0" w:space="0" w:color="auto"/>
      </w:divBdr>
    </w:div>
    <w:div w:id="132406044">
      <w:bodyDiv w:val="1"/>
      <w:marLeft w:val="0"/>
      <w:marRight w:val="0"/>
      <w:marTop w:val="0"/>
      <w:marBottom w:val="0"/>
      <w:divBdr>
        <w:top w:val="none" w:sz="0" w:space="0" w:color="auto"/>
        <w:left w:val="none" w:sz="0" w:space="0" w:color="auto"/>
        <w:bottom w:val="none" w:sz="0" w:space="0" w:color="auto"/>
        <w:right w:val="none" w:sz="0" w:space="0" w:color="auto"/>
      </w:divBdr>
    </w:div>
    <w:div w:id="192576047">
      <w:bodyDiv w:val="1"/>
      <w:marLeft w:val="0"/>
      <w:marRight w:val="0"/>
      <w:marTop w:val="0"/>
      <w:marBottom w:val="0"/>
      <w:divBdr>
        <w:top w:val="none" w:sz="0" w:space="0" w:color="auto"/>
        <w:left w:val="none" w:sz="0" w:space="0" w:color="auto"/>
        <w:bottom w:val="none" w:sz="0" w:space="0" w:color="auto"/>
        <w:right w:val="none" w:sz="0" w:space="0" w:color="auto"/>
      </w:divBdr>
    </w:div>
    <w:div w:id="195506517">
      <w:bodyDiv w:val="1"/>
      <w:marLeft w:val="0"/>
      <w:marRight w:val="0"/>
      <w:marTop w:val="0"/>
      <w:marBottom w:val="0"/>
      <w:divBdr>
        <w:top w:val="none" w:sz="0" w:space="0" w:color="auto"/>
        <w:left w:val="none" w:sz="0" w:space="0" w:color="auto"/>
        <w:bottom w:val="none" w:sz="0" w:space="0" w:color="auto"/>
        <w:right w:val="none" w:sz="0" w:space="0" w:color="auto"/>
      </w:divBdr>
    </w:div>
    <w:div w:id="220672979">
      <w:bodyDiv w:val="1"/>
      <w:marLeft w:val="0"/>
      <w:marRight w:val="0"/>
      <w:marTop w:val="0"/>
      <w:marBottom w:val="0"/>
      <w:divBdr>
        <w:top w:val="none" w:sz="0" w:space="0" w:color="auto"/>
        <w:left w:val="none" w:sz="0" w:space="0" w:color="auto"/>
        <w:bottom w:val="none" w:sz="0" w:space="0" w:color="auto"/>
        <w:right w:val="none" w:sz="0" w:space="0" w:color="auto"/>
      </w:divBdr>
    </w:div>
    <w:div w:id="332103648">
      <w:bodyDiv w:val="1"/>
      <w:marLeft w:val="0"/>
      <w:marRight w:val="0"/>
      <w:marTop w:val="0"/>
      <w:marBottom w:val="0"/>
      <w:divBdr>
        <w:top w:val="none" w:sz="0" w:space="0" w:color="auto"/>
        <w:left w:val="none" w:sz="0" w:space="0" w:color="auto"/>
        <w:bottom w:val="none" w:sz="0" w:space="0" w:color="auto"/>
        <w:right w:val="none" w:sz="0" w:space="0" w:color="auto"/>
      </w:divBdr>
    </w:div>
    <w:div w:id="523246167">
      <w:bodyDiv w:val="1"/>
      <w:marLeft w:val="0"/>
      <w:marRight w:val="0"/>
      <w:marTop w:val="0"/>
      <w:marBottom w:val="0"/>
      <w:divBdr>
        <w:top w:val="none" w:sz="0" w:space="0" w:color="auto"/>
        <w:left w:val="none" w:sz="0" w:space="0" w:color="auto"/>
        <w:bottom w:val="none" w:sz="0" w:space="0" w:color="auto"/>
        <w:right w:val="none" w:sz="0" w:space="0" w:color="auto"/>
      </w:divBdr>
    </w:div>
    <w:div w:id="647441205">
      <w:bodyDiv w:val="1"/>
      <w:marLeft w:val="0"/>
      <w:marRight w:val="0"/>
      <w:marTop w:val="0"/>
      <w:marBottom w:val="0"/>
      <w:divBdr>
        <w:top w:val="none" w:sz="0" w:space="0" w:color="auto"/>
        <w:left w:val="none" w:sz="0" w:space="0" w:color="auto"/>
        <w:bottom w:val="none" w:sz="0" w:space="0" w:color="auto"/>
        <w:right w:val="none" w:sz="0" w:space="0" w:color="auto"/>
      </w:divBdr>
    </w:div>
    <w:div w:id="897325254">
      <w:bodyDiv w:val="1"/>
      <w:marLeft w:val="0"/>
      <w:marRight w:val="0"/>
      <w:marTop w:val="0"/>
      <w:marBottom w:val="0"/>
      <w:divBdr>
        <w:top w:val="none" w:sz="0" w:space="0" w:color="auto"/>
        <w:left w:val="none" w:sz="0" w:space="0" w:color="auto"/>
        <w:bottom w:val="none" w:sz="0" w:space="0" w:color="auto"/>
        <w:right w:val="none" w:sz="0" w:space="0" w:color="auto"/>
      </w:divBdr>
    </w:div>
    <w:div w:id="1018040616">
      <w:bodyDiv w:val="1"/>
      <w:marLeft w:val="0"/>
      <w:marRight w:val="0"/>
      <w:marTop w:val="0"/>
      <w:marBottom w:val="0"/>
      <w:divBdr>
        <w:top w:val="none" w:sz="0" w:space="0" w:color="auto"/>
        <w:left w:val="none" w:sz="0" w:space="0" w:color="auto"/>
        <w:bottom w:val="none" w:sz="0" w:space="0" w:color="auto"/>
        <w:right w:val="none" w:sz="0" w:space="0" w:color="auto"/>
      </w:divBdr>
    </w:div>
    <w:div w:id="1199048398">
      <w:bodyDiv w:val="1"/>
      <w:marLeft w:val="0"/>
      <w:marRight w:val="0"/>
      <w:marTop w:val="0"/>
      <w:marBottom w:val="0"/>
      <w:divBdr>
        <w:top w:val="none" w:sz="0" w:space="0" w:color="auto"/>
        <w:left w:val="none" w:sz="0" w:space="0" w:color="auto"/>
        <w:bottom w:val="none" w:sz="0" w:space="0" w:color="auto"/>
        <w:right w:val="none" w:sz="0" w:space="0" w:color="auto"/>
      </w:divBdr>
    </w:div>
    <w:div w:id="1284188302">
      <w:bodyDiv w:val="1"/>
      <w:marLeft w:val="0"/>
      <w:marRight w:val="0"/>
      <w:marTop w:val="0"/>
      <w:marBottom w:val="0"/>
      <w:divBdr>
        <w:top w:val="none" w:sz="0" w:space="0" w:color="auto"/>
        <w:left w:val="none" w:sz="0" w:space="0" w:color="auto"/>
        <w:bottom w:val="none" w:sz="0" w:space="0" w:color="auto"/>
        <w:right w:val="none" w:sz="0" w:space="0" w:color="auto"/>
      </w:divBdr>
    </w:div>
    <w:div w:id="1323581715">
      <w:bodyDiv w:val="1"/>
      <w:marLeft w:val="0"/>
      <w:marRight w:val="0"/>
      <w:marTop w:val="0"/>
      <w:marBottom w:val="0"/>
      <w:divBdr>
        <w:top w:val="none" w:sz="0" w:space="0" w:color="auto"/>
        <w:left w:val="none" w:sz="0" w:space="0" w:color="auto"/>
        <w:bottom w:val="none" w:sz="0" w:space="0" w:color="auto"/>
        <w:right w:val="none" w:sz="0" w:space="0" w:color="auto"/>
      </w:divBdr>
    </w:div>
    <w:div w:id="1531913567">
      <w:bodyDiv w:val="1"/>
      <w:marLeft w:val="0"/>
      <w:marRight w:val="0"/>
      <w:marTop w:val="0"/>
      <w:marBottom w:val="0"/>
      <w:divBdr>
        <w:top w:val="none" w:sz="0" w:space="0" w:color="auto"/>
        <w:left w:val="none" w:sz="0" w:space="0" w:color="auto"/>
        <w:bottom w:val="none" w:sz="0" w:space="0" w:color="auto"/>
        <w:right w:val="none" w:sz="0" w:space="0" w:color="auto"/>
      </w:divBdr>
    </w:div>
    <w:div w:id="1752311079">
      <w:bodyDiv w:val="1"/>
      <w:marLeft w:val="0"/>
      <w:marRight w:val="0"/>
      <w:marTop w:val="0"/>
      <w:marBottom w:val="0"/>
      <w:divBdr>
        <w:top w:val="none" w:sz="0" w:space="0" w:color="auto"/>
        <w:left w:val="none" w:sz="0" w:space="0" w:color="auto"/>
        <w:bottom w:val="none" w:sz="0" w:space="0" w:color="auto"/>
        <w:right w:val="none" w:sz="0" w:space="0" w:color="auto"/>
      </w:divBdr>
    </w:div>
    <w:div w:id="1793942136">
      <w:bodyDiv w:val="1"/>
      <w:marLeft w:val="0"/>
      <w:marRight w:val="0"/>
      <w:marTop w:val="0"/>
      <w:marBottom w:val="0"/>
      <w:divBdr>
        <w:top w:val="none" w:sz="0" w:space="0" w:color="auto"/>
        <w:left w:val="none" w:sz="0" w:space="0" w:color="auto"/>
        <w:bottom w:val="none" w:sz="0" w:space="0" w:color="auto"/>
        <w:right w:val="none" w:sz="0" w:space="0" w:color="auto"/>
      </w:divBdr>
    </w:div>
    <w:div w:id="1838421245">
      <w:bodyDiv w:val="1"/>
      <w:marLeft w:val="0"/>
      <w:marRight w:val="0"/>
      <w:marTop w:val="0"/>
      <w:marBottom w:val="0"/>
      <w:divBdr>
        <w:top w:val="none" w:sz="0" w:space="0" w:color="auto"/>
        <w:left w:val="none" w:sz="0" w:space="0" w:color="auto"/>
        <w:bottom w:val="none" w:sz="0" w:space="0" w:color="auto"/>
        <w:right w:val="none" w:sz="0" w:space="0" w:color="auto"/>
      </w:divBdr>
    </w:div>
    <w:div w:id="1907498225">
      <w:bodyDiv w:val="1"/>
      <w:marLeft w:val="0"/>
      <w:marRight w:val="0"/>
      <w:marTop w:val="0"/>
      <w:marBottom w:val="0"/>
      <w:divBdr>
        <w:top w:val="none" w:sz="0" w:space="0" w:color="auto"/>
        <w:left w:val="none" w:sz="0" w:space="0" w:color="auto"/>
        <w:bottom w:val="none" w:sz="0" w:space="0" w:color="auto"/>
        <w:right w:val="none" w:sz="0" w:space="0" w:color="auto"/>
      </w:divBdr>
    </w:div>
    <w:div w:id="1987465613">
      <w:bodyDiv w:val="1"/>
      <w:marLeft w:val="0"/>
      <w:marRight w:val="0"/>
      <w:marTop w:val="0"/>
      <w:marBottom w:val="0"/>
      <w:divBdr>
        <w:top w:val="none" w:sz="0" w:space="0" w:color="auto"/>
        <w:left w:val="none" w:sz="0" w:space="0" w:color="auto"/>
        <w:bottom w:val="none" w:sz="0" w:space="0" w:color="auto"/>
        <w:right w:val="none" w:sz="0" w:space="0" w:color="auto"/>
      </w:divBdr>
    </w:div>
    <w:div w:id="19971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019-19" TargetMode="External"/><Relationship Id="rId4" Type="http://schemas.microsoft.com/office/2007/relationships/stylesWithEffects" Target="stylesWithEffects.xml"/><Relationship Id="rId9" Type="http://schemas.openxmlformats.org/officeDocument/2006/relationships/hyperlink" Target="https://my.zakupivli.pro/cabinet/purchases/state_purchase/view/4733516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8F81-279F-4289-8457-B3F6A849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7239</Words>
  <Characters>4127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Алена</cp:lastModifiedBy>
  <cp:revision>19</cp:revision>
  <cp:lastPrinted>2019-01-31T08:07:00Z</cp:lastPrinted>
  <dcterms:created xsi:type="dcterms:W3CDTF">2023-11-10T13:29:00Z</dcterms:created>
  <dcterms:modified xsi:type="dcterms:W3CDTF">2025-10-20T13:32:00Z</dcterms:modified>
</cp:coreProperties>
</file>